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wmf" ContentType="image/x-wmf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after="0" w:line="240" w:lineRule="auto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TRƯỜNG THCS TÙNG THIỆN VƯƠNG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NỘI DUNG KIẾN THỨC BỘ MÔN TOÁN</w:t>
      </w:r>
    </w:p>
    <w:p>
      <w:pPr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bCs/>
          <w:color w:val="FF0000"/>
          <w:sz w:val="28"/>
          <w:szCs w:val="28"/>
        </w:rPr>
        <w:t>KHỐI LỚP 8 – NĂM HỌC 2021-2022</w:t>
      </w:r>
    </w:p>
    <w:p>
      <w:pPr>
        <w:spacing w:after="0" w:line="240" w:lineRule="auto"/>
        <w:jc w:val="center"/>
        <w:rPr>
          <w:rFonts w:ascii="Times New Roman" w:hAnsi="Times New Roman"/>
          <w:b/>
          <w:bCs/>
          <w:color w:val="FF0000"/>
          <w:sz w:val="28"/>
          <w:szCs w:val="28"/>
        </w:rPr>
      </w:pPr>
      <w:r>
        <w:rPr>
          <w:rFonts w:ascii="Times New Roman" w:hAnsi="Times New Roman"/>
          <w:b/>
          <w:color w:val="FF0000"/>
          <w:sz w:val="28"/>
          <w:szCs w:val="28"/>
        </w:rPr>
        <w:t xml:space="preserve">Tuần 18: từ ngày 03/01 đến ngày 08/01/2022 </w:t>
      </w: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</w:p>
    <w:p>
      <w:pPr>
        <w:spacing w:after="0" w:line="240" w:lineRule="auto"/>
        <w:jc w:val="center"/>
        <w:rPr>
          <w:rFonts w:ascii="Times New Roman" w:hAnsi="Times New Roman"/>
          <w:b/>
          <w:color w:val="FF0000"/>
          <w:sz w:val="28"/>
          <w:szCs w:val="28"/>
          <w:lang w:val="vi-VN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I: ĐẠI SỐ</w:t>
      </w:r>
    </w:p>
    <w:p>
      <w:pPr>
        <w:pStyle w:val="4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BIẾN ĐỔI CÁC PHÂN THỨC HỮU TỈ. GIÁ TRỊ CỦA PHÂN THỨC</w:t>
      </w:r>
    </w:p>
    <w:p>
      <w:pPr>
        <w:pStyle w:val="4"/>
        <w:tabs>
          <w:tab w:val="left" w:pos="5449"/>
        </w:tabs>
        <w:spacing w:before="0" w:beforeAutospacing="0" w:after="0" w:afterAutospacing="0"/>
        <w:ind w:left="48" w:right="48"/>
        <w:jc w:val="center"/>
        <w:rPr>
          <w:b/>
          <w:bCs/>
          <w:sz w:val="28"/>
          <w:szCs w:val="28"/>
          <w:lang w:val="vi-VN"/>
        </w:rPr>
      </w:pPr>
      <w:r>
        <w:rPr>
          <w:b/>
          <w:bCs/>
          <w:sz w:val="28"/>
          <w:szCs w:val="28"/>
          <w:lang w:val="vi-VN"/>
        </w:rPr>
        <w:t>ÔN TẬP CHƯƠNG II</w:t>
      </w:r>
    </w:p>
    <w:p>
      <w:pPr>
        <w:spacing w:after="0"/>
        <w:jc w:val="center"/>
        <w:rPr>
          <w:rFonts w:ascii="Times New Roman" w:hAnsi="Times New Roman"/>
          <w:b/>
          <w:color w:val="FF0000"/>
          <w:sz w:val="28"/>
          <w:szCs w:val="28"/>
          <w:lang w:val="nl-NL"/>
        </w:rPr>
      </w:pPr>
      <w:r>
        <w:rPr>
          <w:rFonts w:ascii="Times New Roman" w:hAnsi="Times New Roman"/>
          <w:b/>
          <w:color w:val="FF0000"/>
          <w:sz w:val="28"/>
          <w:szCs w:val="28"/>
          <w:lang w:val="vi-VN"/>
        </w:rPr>
        <w:t>PHẦN II: HÌNH HỌC</w:t>
      </w:r>
    </w:p>
    <w:p>
      <w:pPr>
        <w:spacing w:after="0"/>
        <w:jc w:val="center"/>
        <w:rPr>
          <w:rFonts w:ascii="Times New Roman" w:hAnsi="Times New Roman" w:eastAsia="Times New Roman"/>
          <w:b/>
          <w:iCs/>
          <w:color w:val="000000"/>
          <w:sz w:val="28"/>
          <w:szCs w:val="28"/>
          <w:lang w:val="nl-NL"/>
        </w:rPr>
      </w:pPr>
      <w:r>
        <w:rPr>
          <w:rFonts w:ascii="Times New Roman" w:hAnsi="Times New Roman" w:eastAsia="Times New Roman"/>
          <w:b/>
          <w:iCs/>
          <w:color w:val="000000"/>
          <w:sz w:val="28"/>
          <w:szCs w:val="28"/>
          <w:lang w:val="nl-NL"/>
        </w:rPr>
        <w:t>DIỆN TÍCH HÌNH THOI – LUYỆN TẬP</w:t>
      </w:r>
    </w:p>
    <w:p>
      <w:pPr>
        <w:spacing w:after="0"/>
        <w:jc w:val="center"/>
        <w:rPr>
          <w:rFonts w:ascii="Times New Roman" w:hAnsi="Times New Roman" w:eastAsia="Times New Roman"/>
          <w:b/>
          <w:iCs/>
          <w:color w:val="000000"/>
          <w:sz w:val="28"/>
          <w:szCs w:val="28"/>
          <w:lang w:val="nl-NL"/>
        </w:rPr>
      </w:pPr>
      <w:r>
        <w:rPr>
          <w:rFonts w:ascii="Times New Roman" w:hAnsi="Times New Roman" w:eastAsia="Times New Roman"/>
          <w:b/>
          <w:iCs/>
          <w:color w:val="000000"/>
          <w:sz w:val="28"/>
          <w:szCs w:val="28"/>
          <w:lang w:val="nl-NL"/>
        </w:rPr>
        <w:t>DIỆN TÍCH ĐA GIÁC – LUYỆN TẬP</w:t>
      </w:r>
    </w:p>
    <w:tbl>
      <w:tblPr>
        <w:tblStyle w:val="8"/>
        <w:tblW w:w="10987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450"/>
        <w:gridCol w:w="5537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>Nội dung học sinh cần làm</w:t>
            </w:r>
          </w:p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>(Theo sự hướng dẫn giáo viên)</w:t>
            </w:r>
          </w:p>
        </w:tc>
        <w:tc>
          <w:tcPr>
            <w:tcW w:w="5537" w:type="dxa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Hướng dẫn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I./ 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u w:val="single"/>
                <w:lang w:val="vi-VN"/>
              </w:rPr>
              <w:t>PHẦN ĐẠI SỐ</w:t>
            </w:r>
            <w:r>
              <w:rPr>
                <w:rFonts w:ascii="Times New Roman" w:hAnsi="Times New Roman"/>
                <w:b/>
                <w:color w:val="FF0000"/>
                <w:sz w:val="28"/>
                <w:szCs w:val="28"/>
                <w:lang w:val="vi-VN"/>
              </w:rPr>
              <w:t xml:space="preserve">: </w:t>
            </w:r>
          </w:p>
        </w:tc>
        <w:tc>
          <w:tcPr>
            <w:tcW w:w="553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/>
              <w:jc w:val="center"/>
              <w:rPr>
                <w:rFonts w:ascii="Times New Roman" w:hAnsi="Times New Roman" w:eastAsia="Times New Roman"/>
                <w:b/>
                <w:bCs/>
                <w:iCs/>
                <w:color w:val="FF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8"/>
                <w:szCs w:val="28"/>
              </w:rPr>
              <w:t>BIẾN ĐỔI CÁC PHÂN THỨC HỮU TỈ. GIÁ TRỊ CỦA PHÂN THỨC</w: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nl-NL"/>
              </w:rPr>
              <w:t>1. Biểu thức hữu tỉ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Ví dụ: Các biểu thức: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0;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25" o:spt="75" type="#_x0000_t75" style="height:31pt;width:122.4pt;" o:ole="t" filled="f" o:preferrelative="t" stroked="f" coordsize="21600,21600">
                  <v:path/>
                  <v:fill on="f" focussize="0,0"/>
                  <v:stroke on="f" joinstyle="miter"/>
                  <v:imagedata r:id="rId5" o:title=""/>
                  <o:lock v:ext="edit" aspectratio="t"/>
                  <w10:wrap type="none"/>
                  <w10:anchorlock/>
                </v:shape>
                <o:OLEObject Type="Embed" ProgID="Equation.3" ShapeID="_x0000_i1025" DrawAspect="Content" ObjectID="_1468075725" r:id="rId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; (6x + 1)(x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2) ;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26" o:spt="75" type="#_x0000_t75" style="height:31pt;width:38.75pt;" o:ole="t" filled="f" o:preferrelative="t" stroked="f" coordsize="21600,21600">
                  <v:path/>
                  <v:fill on="f" focussize="0,0"/>
                  <v:stroke on="f" joinstyle="miter"/>
                  <v:imagedata r:id="rId7" o:title=""/>
                  <o:lock v:ext="edit" aspectratio="t"/>
                  <w10:wrap type="none"/>
                  <w10:anchorlock/>
                </v:shape>
                <o:OLEObject Type="Embed" ProgID="Equation.3" ShapeID="_x0000_i1026" DrawAspect="Content" ObjectID="_1468075726" r:id="rId6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là các phân thức.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4x + 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27" o:spt="75" type="#_x0000_t75" style="height:31pt;width:27.7pt;" o:ole="t" filled="f" o:preferrelative="t" stroked="f" coordsize="21600,21600">
                  <v:path/>
                  <v:fill on="f" focussize="0,0"/>
                  <v:stroke on="f" joinstyle="miter"/>
                  <v:imagedata r:id="rId9" o:title=""/>
                  <o:lock v:ext="edit" aspectratio="t"/>
                  <w10:wrap type="none"/>
                  <w10:anchorlock/>
                </v:shape>
                <o:OLEObject Type="Embed" ProgID="Equation.DSMT4" ShapeID="_x0000_i1027" DrawAspect="Content" ObjectID="_1468075727" r:id="rId8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là phép cộng hai phân thức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54"/>
                <w:sz w:val="28"/>
                <w:szCs w:val="28"/>
                <w:lang w:val="nl-NL"/>
              </w:rPr>
              <w:object>
                <v:shape id="_x0000_i1028" o:spt="75" type="#_x0000_t75" style="height:59.8pt;width:48.75pt;" o:ole="t" filled="f" o:preferrelative="t" stroked="f" coordsize="21600,21600">
                  <v:path/>
                  <v:fill on="f" focussize="0,0"/>
                  <v:stroke on="f" joinstyle="miter"/>
                  <v:imagedata r:id="rId11" o:title=""/>
                  <o:lock v:ext="edit" aspectratio="t"/>
                  <w10:wrap type="none"/>
                  <w10:anchorlock/>
                </v:shape>
                <o:OLEObject Type="Embed" ProgID="Equation.DSMT4" ShapeID="_x0000_i1028" DrawAspect="Content" ObjectID="_1468075728" r:id="rId10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là dãy tính gồm phép cộng và phép chia thực hiện trên các phân thức.</w:t>
            </w:r>
          </w:p>
          <w:p>
            <w:pPr>
              <w:pStyle w:val="10"/>
              <w:spacing w:after="0"/>
              <w:ind w:left="150"/>
              <w:jc w:val="both"/>
              <w:rPr>
                <w:rFonts w:ascii="Times New Roman" w:hAnsi="Times New Roman" w:eastAsia="Times New Roman"/>
                <w:b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Đây là những biểu thức hữu tỉ.</w:t>
            </w:r>
          </w:p>
        </w:tc>
        <w:tc>
          <w:tcPr>
            <w:tcW w:w="553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sz w:val="28"/>
                <w:szCs w:val="28"/>
                <w:lang w:val="nl-NL"/>
              </w:rPr>
              <w:t>2. Biến đổi một biểu thức hữu tỉ thành một phân thức</w:t>
            </w:r>
          </w:p>
          <w:p>
            <w:pPr>
              <w:spacing w:after="6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Ví dụ 1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: Biến đổi biểu thức A =</w:t>
            </w:r>
            <w:r>
              <w:rPr>
                <w:rFonts w:ascii="Times New Roman" w:hAnsi="Times New Roman"/>
                <w:position w:val="-54"/>
                <w:sz w:val="28"/>
                <w:szCs w:val="28"/>
                <w:lang w:val="nl-NL"/>
              </w:rPr>
              <w:object>
                <v:shape id="_x0000_i1029" o:spt="75" type="#_x0000_t75" style="height:59.8pt;width:32.1pt;" o:ole="t" filled="f" o:preferrelative="t" stroked="f" coordsize="21600,21600">
                  <v:path/>
                  <v:fill on="f" focussize="0,0"/>
                  <v:stroke on="f" joinstyle="miter"/>
                  <v:imagedata r:id="rId13" o:title=""/>
                  <o:lock v:ext="edit" aspectratio="t"/>
                  <w10:wrap type="none"/>
                  <w10:anchorlock/>
                </v:shape>
                <o:OLEObject Type="Embed" ProgID="Equation.DSMT4" ShapeID="_x0000_i1029" DrawAspect="Content" ObjectID="_1468075729" r:id="rId12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thành một phân thức.</w:t>
            </w:r>
          </w:p>
          <w:p>
            <w:pPr>
              <w:pStyle w:val="10"/>
              <w:spacing w:after="0"/>
              <w:ind w:left="0"/>
              <w:rPr>
                <w:rFonts w:ascii="Times New Roman" w:hAnsi="Times New Roman" w:eastAsia="Times New Roman"/>
                <w:b/>
                <w:bCs/>
                <w:color w:val="0070C0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0"/>
              <w:rPr>
                <w:rFonts w:ascii="Times New Roman" w:hAnsi="Times New Roman" w:eastAsia="Times New Roman"/>
                <w:b/>
                <w:bCs/>
                <w:color w:val="0070C0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0"/>
              <w:rPr>
                <w:rFonts w:ascii="Times New Roman" w:hAnsi="Times New Roman" w:eastAsia="Times New Roman"/>
                <w:b/>
                <w:bCs/>
                <w:color w:val="0070C0"/>
                <w:sz w:val="28"/>
                <w:szCs w:val="28"/>
                <w:lang w:val="nl-NL"/>
              </w:rPr>
            </w:pPr>
          </w:p>
          <w:p>
            <w:pPr>
              <w:spacing w:after="6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Ví dụ 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: Biến đổi biểu thức B =</w:t>
            </w:r>
            <w:r>
              <w:rPr>
                <w:rFonts w:ascii="Times New Roman" w:hAnsi="Times New Roman"/>
                <w:position w:val="-54"/>
                <w:sz w:val="28"/>
                <w:szCs w:val="28"/>
                <w:lang w:val="nl-NL"/>
              </w:rPr>
              <w:object>
                <v:shape id="_x0000_i1030" o:spt="75" type="#_x0000_t75" style="height:59.8pt;width:52.6pt;" o:ole="t" filled="f" o:preferrelative="t" stroked="f" coordsize="21600,21600">
                  <v:path/>
                  <v:fill on="f" focussize="0,0"/>
                  <v:stroke on="f" joinstyle="miter"/>
                  <v:imagedata r:id="rId15" o:title=""/>
                  <o:lock v:ext="edit" aspectratio="t"/>
                  <w10:wrap type="none"/>
                  <w10:anchorlock/>
                </v:shape>
                <o:OLEObject Type="Embed" ProgID="Equation.DSMT4" ShapeID="_x0000_i1030" DrawAspect="Content" ObjectID="_1468075730" r:id="rId1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thành một phân thức.</w:t>
            </w:r>
          </w:p>
          <w:p>
            <w:pPr>
              <w:pStyle w:val="10"/>
              <w:spacing w:after="0"/>
              <w:ind w:left="0"/>
              <w:rPr>
                <w:rFonts w:ascii="Times New Roman" w:hAnsi="Times New Roman" w:eastAsia="Times New Roman"/>
                <w:b/>
                <w:bCs/>
                <w:color w:val="0070C0"/>
                <w:sz w:val="28"/>
                <w:szCs w:val="28"/>
                <w:lang w:val="nl-NL"/>
              </w:rPr>
            </w:pPr>
          </w:p>
        </w:tc>
        <w:tc>
          <w:tcPr>
            <w:tcW w:w="5537" w:type="dxa"/>
          </w:tcPr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60"/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Ví dụ 1: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A =</w:t>
            </w:r>
            <w:r>
              <w:rPr>
                <w:rFonts w:ascii="Times New Roman" w:hAnsi="Times New Roman"/>
                <w:position w:val="-54"/>
                <w:sz w:val="28"/>
                <w:szCs w:val="28"/>
                <w:lang w:val="nl-NL"/>
              </w:rPr>
              <w:object>
                <v:shape id="_x0000_i1031" o:spt="75" type="#_x0000_t75" style="height:59.8pt;width:116.85pt;" o:ole="t" filled="f" o:preferrelative="t" stroked="f" coordsize="21600,21600">
                  <v:path/>
                  <v:fill on="f" focussize="0,0"/>
                  <v:stroke on="f" joinstyle="miter"/>
                  <v:imagedata r:id="rId17" o:title=""/>
                  <o:lock v:ext="edit" aspectratio="t"/>
                  <w10:wrap type="none"/>
                  <w10:anchorlock/>
                </v:shape>
                <o:OLEObject Type="Embed" ProgID="Equation.DSMT4" ShapeID="_x0000_i1031" DrawAspect="Content" ObjectID="_1468075731" r:id="rId16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=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32" o:spt="75" type="#_x0000_t75" style="height:33.25pt;width:62.05pt;" o:ole="t" filled="f" o:preferrelative="t" stroked="f" coordsize="21600,21600">
                  <v:path/>
                  <v:fill on="f" focussize="0,0"/>
                  <v:stroke on="f" joinstyle="miter"/>
                  <v:imagedata r:id="rId19" o:title=""/>
                  <o:lock v:ext="edit" aspectratio="t"/>
                  <w10:wrap type="none"/>
                  <w10:anchorlock/>
                </v:shape>
                <o:OLEObject Type="Embed" ProgID="Equation.DSMT4" ShapeID="_x0000_i1032" DrawAspect="Content" ObjectID="_1468075732" r:id="rId18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=</w:t>
            </w:r>
            <w:r>
              <w:rPr>
                <w:rFonts w:ascii="Times New Roman" w:hAnsi="Times New Roman"/>
                <w:position w:val="-28"/>
                <w:sz w:val="28"/>
                <w:szCs w:val="28"/>
                <w:lang w:val="nl-NL"/>
              </w:rPr>
              <w:object>
                <v:shape id="_x0000_i1033" o:spt="75" type="#_x0000_t75" style="height:33.25pt;width:107.45pt;" o:ole="t" filled="f" o:preferrelative="t" stroked="f" coordsize="21600,21600">
                  <v:path/>
                  <v:fill on="f" focussize="0,0"/>
                  <v:stroke on="f" joinstyle="miter"/>
                  <v:imagedata r:id="rId21" o:title=""/>
                  <o:lock v:ext="edit" aspectratio="t"/>
                  <w10:wrap type="none"/>
                  <w10:anchorlock/>
                </v:shape>
                <o:OLEObject Type="Embed" ProgID="Equation.3" ShapeID="_x0000_i1033" DrawAspect="Content" ObjectID="_1468075733" r:id="rId20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Ví dụ 2:</w: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B = </w:t>
            </w:r>
            <w:r>
              <w:rPr>
                <w:rFonts w:ascii="Times New Roman" w:hAnsi="Times New Roman"/>
                <w:position w:val="-54"/>
                <w:sz w:val="28"/>
                <w:szCs w:val="28"/>
                <w:lang w:val="nl-NL"/>
              </w:rPr>
              <w:object>
                <v:shape id="_x0000_i1034" o:spt="75" type="#_x0000_t75" style="height:59.8pt;width:167.25pt;" o:ole="t" filled="f" o:preferrelative="t" stroked="f" coordsize="21600,21600">
                  <v:path/>
                  <v:fill on="f" focussize="0,0"/>
                  <v:stroke on="f" joinstyle="miter"/>
                  <v:imagedata r:id="rId23" o:title=""/>
                  <o:lock v:ext="edit" aspectratio="t"/>
                  <w10:wrap type="none"/>
                  <w10:anchorlock/>
                </v:shape>
                <o:OLEObject Type="Embed" ProgID="Equation.DSMT4" ShapeID="_x0000_i1034" DrawAspect="Content" ObjectID="_1468075734" r:id="rId22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= </w:t>
            </w:r>
            <w:r>
              <w:rPr>
                <w:rFonts w:ascii="Times New Roman" w:hAnsi="Times New Roman"/>
                <w:position w:val="-28"/>
                <w:sz w:val="28"/>
                <w:szCs w:val="28"/>
                <w:lang w:val="nl-NL"/>
              </w:rPr>
              <w:object>
                <v:shape id="_x0000_i1035" o:spt="75" type="#_x0000_t75" style="height:34.9pt;width:161.15pt;" o:ole="t" filled="f" o:preferrelative="t" stroked="f" coordsize="21600,21600">
                  <v:path/>
                  <v:fill on="f" focussize="0,0"/>
                  <v:stroke on="f" joinstyle="miter"/>
                  <v:imagedata r:id="rId25" o:title=""/>
                  <o:lock v:ext="edit" aspectratio="t"/>
                  <w10:wrap type="none"/>
                  <w10:anchorlock/>
                </v:shape>
                <o:OLEObject Type="Embed" ProgID="Equation.DSMT4" ShapeID="_x0000_i1035" DrawAspect="Content" ObjectID="_1468075735" r:id="rId24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= 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36" o:spt="75" type="#_x0000_t75" style="height:33.25pt;width:31pt;" o:ole="t" filled="f" o:preferrelative="t" stroked="f" coordsize="21600,21600">
                  <v:path/>
                  <v:fill on="f" focussize="0,0"/>
                  <v:stroke on="f" joinstyle="miter"/>
                  <v:imagedata r:id="rId27" o:title=""/>
                  <o:lock v:ext="edit" aspectratio="t"/>
                  <w10:wrap type="none"/>
                  <w10:anchorlock/>
                </v:shape>
                <o:OLEObject Type="Embed" ProgID="Equation.DSMT4" ShapeID="_x0000_i1036" DrawAspect="Content" ObjectID="_1468075736" r:id="rId26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7" w:hRule="atLeast"/>
        </w:trPr>
        <w:tc>
          <w:tcPr>
            <w:tcW w:w="5450" w:type="dxa"/>
          </w:tcPr>
          <w:p>
            <w:pPr>
              <w:spacing w:after="0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3. Giá trị của phân thức</w:t>
            </w:r>
          </w:p>
          <w:p>
            <w:pPr>
              <w:pStyle w:val="10"/>
              <w:numPr>
                <w:ilvl w:val="0"/>
                <w:numId w:val="1"/>
              </w:num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Điều kiện xác định của phân thức là điều kiện của biến để giá trị tương ứng của mẫu thức khác 0.</w: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sz w:val="28"/>
                <w:szCs w:val="28"/>
                <w:lang w:val="nl-NL"/>
              </w:rPr>
              <w:t xml:space="preserve">Ví dụ: </w:t>
            </w:r>
            <w:r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  <w:t xml:space="preserve">Tìm điều kiện xác định của phân thức: </w:t>
            </w:r>
          </w:p>
          <w:p>
            <w:pPr>
              <w:pStyle w:val="10"/>
              <w:numPr>
                <w:ilvl w:val="0"/>
                <w:numId w:val="2"/>
              </w:num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24"/>
                <w:sz w:val="28"/>
                <w:szCs w:val="28"/>
              </w:rPr>
              <w:object>
                <v:shape id="_x0000_i1037" o:spt="75" type="#_x0000_t75" style="height:31pt;width:34.9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37" DrawAspect="Content" ObjectID="_1468075737" r:id="rId28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  <w:p>
            <w:pPr>
              <w:pStyle w:val="10"/>
              <w:numPr>
                <w:ilvl w:val="0"/>
                <w:numId w:val="2"/>
              </w:num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24"/>
                <w:sz w:val="28"/>
                <w:szCs w:val="28"/>
              </w:rPr>
              <w:object>
                <v:shape id="_x0000_i1038" o:spt="75" type="#_x0000_t75" style="height:31pt;width:31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38" DrawAspect="Content" ObjectID="_1468075738" r:id="rId30">
                  <o:LockedField>false</o:LockedField>
                </o:OLEObject>
              </w:object>
            </w: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60"/>
              <w:jc w:val="both"/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</w:pP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sz w:val="28"/>
                <w:szCs w:val="28"/>
                <w:lang w:val="nl-NL"/>
              </w:rPr>
              <w:t xml:space="preserve">?2 </w:t>
            </w:r>
            <w:r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  <w:t xml:space="preserve">Cho phân thức 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39" o:spt="75" type="#_x0000_t75" style="height:31pt;width:36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39" DrawAspect="Content" ObjectID="_1468075739" r:id="rId32">
                  <o:LockedField>false</o:LockedField>
                </o:OLEObject>
              </w:objec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a) Tìm điều kiện của x để giá trị của phân thức được xác định.</w:t>
            </w:r>
          </w:p>
          <w:p>
            <w:pPr>
              <w:spacing w:after="60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b) Tính giá trị của phân thức tại x = 1000000 và x = -1</w:t>
            </w:r>
          </w:p>
        </w:tc>
        <w:tc>
          <w:tcPr>
            <w:tcW w:w="553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 xml:space="preserve">Ví dụ: </w:t>
            </w:r>
          </w:p>
          <w:p>
            <w:pPr>
              <w:pStyle w:val="1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  <w:t xml:space="preserve">Điều kiện xác định của phân thức </w:t>
            </w:r>
            <w:r>
              <w:rPr>
                <w:rFonts w:ascii="Times New Roman" w:hAnsi="Times New Roman"/>
                <w:position w:val="-24"/>
                <w:sz w:val="28"/>
                <w:szCs w:val="28"/>
              </w:rPr>
              <w:object>
                <v:shape id="_x0000_i1040" o:spt="75" type="#_x0000_t75" style="height:31pt;width:34.9pt;" o:ole="t" filled="f" o:preferrelative="t" stroked="f" coordsize="21600,21600">
                  <v:path/>
                  <v:fill on="f" focussize="0,0"/>
                  <v:stroke on="f" joinstyle="miter"/>
                  <v:imagedata r:id="rId29" o:title=""/>
                  <o:lock v:ext="edit" aspectratio="t"/>
                  <w10:wrap type="none"/>
                  <w10:anchorlock/>
                </v:shape>
                <o:OLEObject Type="Embed" ProgID="Equation.DSMT4" ShapeID="_x0000_i1040" DrawAspect="Content" ObjectID="_1468075740" r:id="rId3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là: </w:t>
            </w:r>
            <m:oMath>
              <m:r>
                <m:rPr>
                  <m:sty m:val="p"/>
                </m:rPr>
                <w:rPr>
                  <w:rFonts w:ascii="Cambria Math" w:hAnsi="Cambria Math" w:eastAsia="Times New Roman"/>
                  <w:sz w:val="28"/>
                  <w:szCs w:val="28"/>
                  <w:lang w:val="vi-VN"/>
                </w:rPr>
                <m:t>2x+4≠0</m:t>
              </m:r>
            </m:oMath>
          </w:p>
          <w:p>
            <w:pPr>
              <w:pStyle w:val="1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26"/>
                <w:sz w:val="28"/>
                <w:szCs w:val="28"/>
              </w:rPr>
              <w:object>
                <v:shape id="_x0000_i1041" o:spt="75" type="#_x0000_t75" style="height:32.1pt;width:48.75pt;" o:ole="t" filled="f" o:preferrelative="t" stroked="f" coordsize="21600,21600">
                  <v:path/>
                  <v:fill on="f" focussize="0,0"/>
                  <v:stroke on="f" joinstyle="miter"/>
                  <v:imagedata r:id="rId36" o:title=""/>
                  <o:lock v:ext="edit" aspectratio="t"/>
                  <w10:wrap type="none"/>
                  <w10:anchorlock/>
                </v:shape>
                <o:OLEObject Type="Embed" ProgID="Equation.DSMT4" ShapeID="_x0000_i1041" DrawAspect="Content" ObjectID="_1468075741" r:id="rId35">
                  <o:LockedField>false</o:LockedField>
                </o:OLEObject>
              </w:object>
            </w:r>
          </w:p>
          <w:p>
            <w:pPr>
              <w:pStyle w:val="10"/>
              <w:numPr>
                <w:ilvl w:val="0"/>
                <w:numId w:val="3"/>
              </w:numPr>
              <w:spacing w:after="0" w:line="240" w:lineRule="auto"/>
              <w:jc w:val="both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Cs/>
                <w:iCs/>
                <w:sz w:val="28"/>
                <w:szCs w:val="28"/>
                <w:lang w:val="nl-NL"/>
              </w:rPr>
              <w:t xml:space="preserve">Điều </w:t>
            </w:r>
            <w:r>
              <w:rPr>
                <w:rFonts w:ascii="Times New Roman" w:hAnsi="Times New Roman" w:eastAsia="Times New Roman"/>
                <w:bCs/>
                <w:iCs/>
                <w:sz w:val="28"/>
                <w:szCs w:val="28"/>
              </w:rPr>
              <w:t xml:space="preserve">kiện xác định của phân thức </w:t>
            </w:r>
            <w:r>
              <w:rPr>
                <w:rFonts w:ascii="Times New Roman" w:hAnsi="Times New Roman"/>
                <w:position w:val="-24"/>
                <w:sz w:val="28"/>
                <w:szCs w:val="28"/>
              </w:rPr>
              <w:object>
                <v:shape id="_x0000_i1042" o:spt="75" type="#_x0000_t75" style="height:31pt;width:31pt;" o:ole="t" filled="f" o:preferrelative="t" stroked="f" coordsize="21600,21600">
                  <v:path/>
                  <v:fill on="f" focussize="0,0"/>
                  <v:stroke on="f" joinstyle="miter"/>
                  <v:imagedata r:id="rId31" o:title=""/>
                  <o:lock v:ext="edit" aspectratio="t"/>
                  <w10:wrap type="none"/>
                  <w10:anchorlock/>
                </v:shape>
                <o:OLEObject Type="Embed" ProgID="Equation.DSMT4" ShapeID="_x0000_i1042" DrawAspect="Content" ObjectID="_1468075742" r:id="rId37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là: </w:t>
            </w:r>
            <m:oMath>
              <m:sSup>
                <m:sSupPr>
                  <m:ctrlPr>
                    <w:rPr>
                      <w:rFonts w:ascii="Cambria Math" w:hAnsi="Cambria Math"/>
                      <w:bCs/>
                      <w:i/>
                      <w:iCs/>
                      <w:sz w:val="28"/>
                      <w:szCs w:val="28"/>
                      <w:lang w:val="vi-VN"/>
                    </w:rPr>
                  </m:ctrlPr>
                </m:sSupPr>
                <m:e>
                  <m:r>
                    <w:rPr>
                      <w:rFonts w:ascii="Cambria Math" w:hAnsi="Cambria Math"/>
                      <w:sz w:val="28"/>
                      <w:szCs w:val="28"/>
                      <w:lang w:val="vi-VN"/>
                    </w:rPr>
                    <m:t>x</m:t>
                  </m:r>
                  <m:ctrlPr>
                    <w:rPr>
                      <w:rFonts w:ascii="Cambria Math" w:hAnsi="Cambria Math"/>
                      <w:bCs/>
                      <w:i/>
                      <w:iCs/>
                      <w:sz w:val="28"/>
                      <w:szCs w:val="28"/>
                      <w:lang w:val="vi-VN"/>
                    </w:rPr>
                  </m:ctrlPr>
                </m:e>
                <m:sup>
                  <m:r>
                    <w:rPr>
                      <w:rFonts w:ascii="Cambria Math" w:hAnsi="Cambria Math"/>
                      <w:sz w:val="28"/>
                      <w:szCs w:val="28"/>
                      <w:lang w:val="vi-VN"/>
                    </w:rPr>
                    <m:t>2</m:t>
                  </m:r>
                  <m:ctrlPr>
                    <w:rPr>
                      <w:rFonts w:ascii="Cambria Math" w:hAnsi="Cambria Math"/>
                      <w:bCs/>
                      <w:i/>
                      <w:iCs/>
                      <w:sz w:val="28"/>
                      <w:szCs w:val="28"/>
                      <w:lang w:val="vi-VN"/>
                    </w:rPr>
                  </m:ctrlPr>
                </m:sup>
              </m:sSup>
              <m:r>
                <m:rPr>
                  <m:sty m:val="p"/>
                </m:rPr>
                <w:rPr>
                  <w:rFonts w:ascii="Cambria Math" w:hAnsi="Cambria Math" w:eastAsia="Times New Roman"/>
                  <w:sz w:val="28"/>
                  <w:szCs w:val="28"/>
                  <w:lang w:val="vi-VN"/>
                </w:rPr>
                <m:t>-1≠0</m:t>
              </m:r>
            </m:oMath>
          </w:p>
          <w:p>
            <w:pPr>
              <w:pStyle w:val="1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10"/>
                <w:sz w:val="28"/>
                <w:szCs w:val="28"/>
              </w:rPr>
              <w:object>
                <v:shape id="_x0000_i1043" o:spt="75" type="#_x0000_t75" style="height:16.05pt;width:94.15pt;" o:ole="t" filled="f" o:preferrelative="t" stroked="f" coordsize="21600,21600">
                  <v:path/>
                  <v:fill on="f" focussize="0,0"/>
                  <v:stroke on="f" joinstyle="miter"/>
                  <v:imagedata r:id="rId39" o:title=""/>
                  <o:lock v:ext="edit" aspectratio="t"/>
                  <w10:wrap type="none"/>
                  <w10:anchorlock/>
                </v:shape>
                <o:OLEObject Type="Embed" ProgID="Equation.DSMT4" ShapeID="_x0000_i1043" DrawAspect="Content" ObjectID="_1468075743" r:id="rId38">
                  <o:LockedField>false</o:LockedField>
                </o:OLEObject>
              </w:object>
            </w:r>
          </w:p>
          <w:p>
            <w:pPr>
              <w:pStyle w:val="1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>
                <v:shape id="_x0000_i1044" o:spt="75" type="#_x0000_t75" style="height:13.85pt;width:57.05pt;" o:ole="t" filled="f" o:preferrelative="t" stroked="f" coordsize="21600,21600">
                  <v:path/>
                  <v:fill on="f" focussize="0,0"/>
                  <v:stroke on="f" joinstyle="miter"/>
                  <v:imagedata r:id="rId41" o:title=""/>
                  <o:lock v:ext="edit" aspectratio="t"/>
                  <w10:wrap type="none"/>
                  <w10:anchorlock/>
                </v:shape>
                <o:OLEObject Type="Embed" ProgID="Equation.DSMT4" ShapeID="_x0000_i1044" DrawAspect="Content" ObjectID="_1468075744" r:id="rId40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 và  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>
                <v:shape id="_x0000_i1045" o:spt="75" type="#_x0000_t75" style="height:13.85pt;width:42.1pt;" o:ole="t" filled="f" o:preferrelative="t" stroked="f" coordsize="21600,21600">
                  <v:path/>
                  <v:fill on="f" focussize="0,0"/>
                  <v:stroke on="f" joinstyle="miter"/>
                  <v:imagedata r:id="rId43" o:title=""/>
                  <o:lock v:ext="edit" aspectratio="t"/>
                  <w10:wrap type="none"/>
                  <w10:anchorlock/>
                </v:shape>
                <o:OLEObject Type="Embed" ProgID="Equation.DSMT4" ShapeID="_x0000_i1045" DrawAspect="Content" ObjectID="_1468075745" r:id="rId42">
                  <o:LockedField>false</o:LockedField>
                </o:OLEObject>
              </w:object>
            </w:r>
          </w:p>
          <w:p>
            <w:pPr>
              <w:pStyle w:val="10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>
                <v:shape id="_x0000_i1046" o:spt="75" type="#_x0000_t75" style="height:13.85pt;width:48.2pt;" o:ole="t" filled="f" o:preferrelative="t" stroked="f" coordsize="21600,21600">
                  <v:path/>
                  <v:fill on="f" focussize="0,0"/>
                  <v:stroke on="f" joinstyle="miter"/>
                  <v:imagedata r:id="rId45" o:title=""/>
                  <o:lock v:ext="edit" aspectratio="t"/>
                  <w10:wrap type="none"/>
                  <w10:anchorlock/>
                </v:shape>
                <o:OLEObject Type="Embed" ProgID="Equation.DSMT4" ShapeID="_x0000_i1046" DrawAspect="Content" ObjectID="_1468075746" r:id="rId44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</w:rPr>
              <w:t xml:space="preserve">      và   </w:t>
            </w:r>
            <w:r>
              <w:rPr>
                <w:rFonts w:ascii="Times New Roman" w:hAnsi="Times New Roman"/>
                <w:position w:val="-6"/>
                <w:sz w:val="28"/>
                <w:szCs w:val="28"/>
              </w:rPr>
              <w:object>
                <v:shape id="_x0000_i1047" o:spt="75" type="#_x0000_t75" style="height:13.85pt;width:26.05pt;" o:ole="t" filled="f" o:preferrelative="t" stroked="f" coordsize="21600,21600">
                  <v:path/>
                  <v:fill on="f" focussize="0,0"/>
                  <v:stroke on="f" joinstyle="miter"/>
                  <v:imagedata r:id="rId47" o:title=""/>
                  <o:lock v:ext="edit" aspectratio="t"/>
                  <w10:wrap type="none"/>
                  <w10:anchorlock/>
                </v:shape>
                <o:OLEObject Type="Embed" ProgID="Equation.DSMT4" ShapeID="_x0000_i1047" DrawAspect="Content" ObjectID="_1468075747" r:id="rId46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sz w:val="28"/>
                <w:szCs w:val="28"/>
              </w:rPr>
              <w:t>?2</w:t>
            </w:r>
          </w:p>
          <w:p>
            <w:pPr>
              <w:jc w:val="both"/>
              <w:rPr>
                <w:rFonts w:ascii="Times New Roman" w:hAnsi="Times New Roman"/>
                <w:b/>
                <w:bCs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a) Giá trị phân thức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48" o:spt="75" type="#_x0000_t75" style="height:31pt;width:36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48" DrawAspect="Content" ObjectID="_1468075748" r:id="rId48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được xác định khi: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+ x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0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x(x+1)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0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DB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x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0 và x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B9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002D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1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b) 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49" o:spt="75" type="#_x0000_t75" style="height:31pt;width:36pt;" o:ole="t" filled="f" o:preferrelative="t" stroked="f" coordsize="21600,21600">
                  <v:path/>
                  <v:fill on="f" focussize="0,0"/>
                  <v:stroke on="f" joinstyle="miter"/>
                  <v:imagedata r:id="rId33" o:title=""/>
                  <o:lock v:ext="edit" aspectratio="t"/>
                  <w10:wrap type="none"/>
                  <w10:anchorlock/>
                </v:shape>
                <o:OLEObject Type="Embed" ProgID="Equation.3" ShapeID="_x0000_i1049" DrawAspect="Content" ObjectID="_1468075749" r:id="rId49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= </w:t>
            </w:r>
            <w:r>
              <w:rPr>
                <w:rFonts w:ascii="Times New Roman" w:hAnsi="Times New Roman"/>
                <w:position w:val="-28"/>
                <w:sz w:val="28"/>
                <w:szCs w:val="28"/>
                <w:lang w:val="nl-NL"/>
              </w:rPr>
              <w:object>
                <v:shape id="_x0000_i1050" o:spt="75" type="#_x0000_t75" style="height:33.25pt;width:63.15pt;" o:ole="t" filled="f" o:preferrelative="t" stroked="f" coordsize="21600,21600">
                  <v:path/>
                  <v:fill on="f" focussize="0,0"/>
                  <v:stroke on="f" joinstyle="miter"/>
                  <v:imagedata r:id="rId51" o:title=""/>
                  <o:lock v:ext="edit" aspectratio="t"/>
                  <w10:wrap type="none"/>
                  <w10:anchorlock/>
                </v:shape>
                <o:OLEObject Type="Embed" ProgID="Equation.3" ShapeID="_x0000_i1050" DrawAspect="Content" ObjectID="_1468075750" r:id="rId50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*Với x = 1000000 thỏa mãn ĐKXĐ khi đó giá trị của phân thức bằng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51" o:spt="75" type="#_x0000_t75" style="height:31pt;width:45.95pt;" o:ole="t" filled="f" o:preferrelative="t" stroked="f" coordsize="21600,21600">
                  <v:path/>
                  <v:fill on="f" focussize="0,0"/>
                  <v:stroke on="f" joinstyle="miter"/>
                  <v:imagedata r:id="rId53" o:title=""/>
                  <o:lock v:ext="edit" aspectratio="t"/>
                  <w10:wrap type="none"/>
                  <w10:anchorlock/>
                </v:shape>
                <o:OLEObject Type="Embed" ProgID="Equation.DSMT4" ShapeID="_x0000_i1051" DrawAspect="Content" ObjectID="_1468075751" r:id="rId52">
                  <o:LockedField>false</o:LockedField>
                </o:OLEObject>
              </w:object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* Với x = - 1 không thỏa mãn ĐKXĐ của phân thức nên giá trị phân thức tại x = -1 không xác định.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257" w:hRule="atLeast"/>
        </w:trPr>
        <w:tc>
          <w:tcPr>
            <w:tcW w:w="5450" w:type="dxa"/>
          </w:tcPr>
          <w:p>
            <w:pPr>
              <w:spacing w:after="0"/>
              <w:jc w:val="center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ÔN TẬP CHƯƠNG II</w:t>
            </w:r>
          </w:p>
          <w:p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Bài 58/SGK/Trang 62</w: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Thực hiện các phép tính sau:</w: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094355" cy="171894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2"/>
                          <pic:cNvPicPr>
                            <a:picLocks noChangeAspect="1"/>
                          </pic:cNvPicPr>
                        </pic:nvPicPr>
                        <pic:blipFill>
                          <a:blip r:embed="rId5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7455" cy="17203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sv-S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sv-SE"/>
              </w:rPr>
              <w:t>Bài 60/SGK/Trang 62</w: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:</w:t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>Cho biểu thức</w:t>
            </w:r>
          </w:p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</w:rPr>
              <w:drawing>
                <wp:inline distT="0" distB="0" distL="0" distR="0">
                  <wp:extent cx="2518410" cy="485140"/>
                  <wp:effectExtent l="0" t="0" r="0" b="0"/>
                  <wp:docPr id="15" name="Picture 15" descr="Giải bài 60 trang 62 Toán 8 Tập 1 | Giải bài tập Toán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Picture 15" descr="Giải bài 60 trang 62 Toán 8 Tập 1 | Giải bài tập Toán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8410" cy="485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>a) Hãy tìm điều kiện của x để giá trị của biểu thức được xác định.</w:t>
            </w:r>
          </w:p>
          <w:p>
            <w:pPr>
              <w:spacing w:after="240" w:line="360" w:lineRule="atLeast"/>
              <w:ind w:left="48" w:right="48"/>
              <w:jc w:val="both"/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</w:pPr>
            <w:r>
              <w:rPr>
                <w:rFonts w:ascii="Times New Roman" w:hAnsi="Times New Roman" w:eastAsia="Times New Roman"/>
                <w:color w:val="000000"/>
                <w:sz w:val="28"/>
                <w:szCs w:val="28"/>
              </w:rPr>
              <w:t>b) Chứng minh rằng khi giá trị của biểu thức được xác định thi nó không phụ thuộc vào giá trị của biến x.</w:t>
            </w:r>
          </w:p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5537" w:type="dxa"/>
          </w:tcPr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/>
              <w:rPr>
                <w:rFonts w:ascii="Times New Roman" w:hAnsi="Times New Roman"/>
                <w:b/>
                <w:sz w:val="28"/>
                <w:szCs w:val="28"/>
                <w:u w:val="single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</w:rPr>
              <w:t>Bài 58/SGK/Trang 62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305810" cy="4702175"/>
                  <wp:effectExtent l="0" t="0" r="8890" b="3175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16403" cy="47172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080385" cy="1772285"/>
                  <wp:effectExtent l="0" t="0" r="5715" b="0"/>
                  <wp:docPr id="12" name="Pictur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Picture 12"/>
                          <pic:cNvPicPr>
                            <a:picLocks noChangeAspect="1"/>
                          </pic:cNvPicPr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1416" cy="177837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124075" cy="2172970"/>
                  <wp:effectExtent l="0" t="0" r="0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Picture 13"/>
                          <pic:cNvPicPr>
                            <a:picLocks noChangeAspect="1"/>
                          </pic:cNvPicPr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0519" cy="221074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3378200" cy="347472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Picture 14"/>
                          <pic:cNvPicPr>
                            <a:picLocks noChangeAspect="1"/>
                          </pic:cNvPicPr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3867" cy="3480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sv-SE"/>
              </w:rPr>
            </w:pPr>
            <w:r>
              <w:rPr>
                <w:rFonts w:ascii="Times New Roman" w:hAnsi="Times New Roman"/>
                <w:b/>
                <w:bCs/>
                <w:sz w:val="28"/>
                <w:szCs w:val="28"/>
                <w:u w:val="single"/>
                <w:lang w:val="sv-SE"/>
              </w:rPr>
              <w:t>Bài 60/SGK/Trang 62</w: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:</w:t>
            </w:r>
          </w:p>
          <w:p>
            <w:pPr>
              <w:numPr>
                <w:ilvl w:val="0"/>
                <w:numId w:val="4"/>
              </w:numPr>
              <w:jc w:val="both"/>
              <w:rPr>
                <w:rFonts w:ascii="Times New Roman" w:hAnsi="Times New Roman"/>
                <w:bCs/>
                <w:sz w:val="28"/>
                <w:szCs w:val="28"/>
                <w:lang w:val="sv-S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Biểu thức xác định khi: x-1</w:t>
            </w:r>
            <w:r>
              <w:rPr>
                <w:rFonts w:ascii="Times New Roman" w:hAnsi="Times New Roman"/>
                <w:bCs/>
                <w:position w:val="-4"/>
                <w:sz w:val="28"/>
                <w:szCs w:val="28"/>
                <w:lang w:val="sv-SE"/>
              </w:rPr>
              <w:object>
                <v:shape id="_x0000_i1052" o:spt="75" type="#_x0000_t75" style="height:11.1pt;width:11.1pt;" o:ole="t" filled="f" o:preferrelative="t" stroked="f" coordsize="21600,21600">
                  <v:path/>
                  <v:fill on="f" focussize="0,0"/>
                  <v:stroke on="f" joinstyle="miter"/>
                  <v:imagedata r:id="rId61" o:title=""/>
                  <o:lock v:ext="edit" aspectratio="t"/>
                  <w10:wrap type="none"/>
                  <w10:anchorlock/>
                </v:shape>
                <o:OLEObject Type="Embed" ProgID="Equation.DSMT4" ShapeID="_x0000_i1052" DrawAspect="Content" ObjectID="_1468075752" r:id="rId60">
                  <o:LockedField>false</o:LockedField>
                </o:OLEObject>
              </w:objec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0 và x+1</w:t>
            </w:r>
            <w:r>
              <w:rPr>
                <w:rFonts w:ascii="Times New Roman" w:hAnsi="Times New Roman"/>
                <w:bCs/>
                <w:position w:val="-4"/>
                <w:sz w:val="28"/>
                <w:szCs w:val="28"/>
                <w:lang w:val="sv-SE"/>
              </w:rPr>
              <w:object>
                <v:shape id="_x0000_i1053" o:spt="75" type="#_x0000_t75" style="height:11.1pt;width:11.1pt;" o:ole="t" filled="f" o:preferrelative="t" stroked="f" coordsize="21600,21600">
                  <v:path/>
                  <v:fill on="f" focussize="0,0"/>
                  <v:stroke on="f" joinstyle="miter"/>
                  <v:imagedata r:id="rId63" o:title=""/>
                  <o:lock v:ext="edit" aspectratio="t"/>
                  <w10:wrap type="none"/>
                  <w10:anchorlock/>
                </v:shape>
                <o:OLEObject Type="Embed" ProgID="Equation.DSMT4" ShapeID="_x0000_i1053" DrawAspect="Content" ObjectID="_1468075753" r:id="rId62">
                  <o:LockedField>false</o:LockedField>
                </o:OLEObject>
              </w:objec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0</w:t>
            </w:r>
          </w:p>
          <w:p>
            <w:pPr>
              <w:jc w:val="both"/>
              <w:rPr>
                <w:rFonts w:ascii="Times New Roman" w:hAnsi="Times New Roman"/>
                <w:bCs/>
                <w:sz w:val="28"/>
                <w:szCs w:val="28"/>
                <w:lang w:val="sv-SE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Hay x</w:t>
            </w:r>
            <w:r>
              <w:rPr>
                <w:rFonts w:ascii="Times New Roman" w:hAnsi="Times New Roman"/>
                <w:bCs/>
                <w:position w:val="-4"/>
                <w:sz w:val="28"/>
                <w:szCs w:val="28"/>
                <w:lang w:val="sv-SE"/>
              </w:rPr>
              <w:object>
                <v:shape id="_x0000_i1054" o:spt="75" type="#_x0000_t75" style="height:11.1pt;width:11.1pt;" o:ole="t" filled="f" o:preferrelative="t" stroked="f" coordsize="21600,21600">
                  <v:path/>
                  <v:fill on="f" focussize="0,0"/>
                  <v:stroke on="f" joinstyle="miter"/>
                  <v:imagedata r:id="rId65" o:title=""/>
                  <o:lock v:ext="edit" aspectratio="t"/>
                  <w10:wrap type="none"/>
                  <w10:anchorlock/>
                </v:shape>
                <o:OLEObject Type="Embed" ProgID="Equation.DSMT4" ShapeID="_x0000_i1054" DrawAspect="Content" ObjectID="_1468075754" r:id="rId64">
                  <o:LockedField>false</o:LockedField>
                </o:OLEObject>
              </w:objec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1 và x</w:t>
            </w:r>
            <w:r>
              <w:rPr>
                <w:rFonts w:ascii="Times New Roman" w:hAnsi="Times New Roman"/>
                <w:bCs/>
                <w:position w:val="-4"/>
                <w:sz w:val="28"/>
                <w:szCs w:val="28"/>
                <w:lang w:val="sv-SE"/>
              </w:rPr>
              <w:object>
                <v:shape id="_x0000_i1055" o:spt="75" type="#_x0000_t75" style="height:11.1pt;width:11.1pt;" o:ole="t" filled="f" o:preferrelative="t" stroked="f" coordsize="21600,21600">
                  <v:path/>
                  <v:fill on="f" focussize="0,0"/>
                  <v:stroke on="f" joinstyle="miter"/>
                  <v:imagedata r:id="rId67" o:title=""/>
                  <o:lock v:ext="edit" aspectratio="t"/>
                  <w10:wrap type="none"/>
                  <w10:anchorlock/>
                </v:shape>
                <o:OLEObject Type="Embed" ProgID="Equation.DSMT4" ShapeID="_x0000_i1055" DrawAspect="Content" ObjectID="_1468075755" r:id="rId66">
                  <o:LockedField>false</o:LockedField>
                </o:OLEObject>
              </w:object>
            </w:r>
            <w:r>
              <w:rPr>
                <w:rFonts w:ascii="Times New Roman" w:hAnsi="Times New Roman"/>
                <w:bCs/>
                <w:sz w:val="28"/>
                <w:szCs w:val="28"/>
                <w:lang w:val="sv-SE"/>
              </w:rPr>
              <w:t>-1</w:t>
            </w:r>
          </w:p>
          <w:p>
            <w:pPr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position w:val="-214"/>
                <w:sz w:val="28"/>
                <w:szCs w:val="28"/>
              </w:rPr>
              <w:object>
                <v:shape id="_x0000_i1056" o:spt="75" type="#_x0000_t75" style="height:208.8pt;width:296.3pt;" o:ole="t" filled="f" o:preferrelative="t" stroked="f" coordsize="21600,21600">
                  <v:path/>
                  <v:fill on="f" focussize="0,0"/>
                  <v:stroke on="f" joinstyle="miter"/>
                  <v:imagedata r:id="rId69" o:title=""/>
                  <o:lock v:ext="edit" aspectratio="t"/>
                  <w10:wrap type="none"/>
                  <w10:anchorlock/>
                </v:shape>
                <o:OLEObject Type="Embed" ProgID="Equation.DSMT4" ShapeID="_x0000_i1056" DrawAspect="Content" ObjectID="_1468075756" r:id="rId68">
                  <o:LockedField>false</o:LockedField>
                </o:OLEObject>
              </w:objec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 w:eastAsia="Times New Roman"/>
                <w:b/>
                <w:bCs/>
                <w:iCs/>
                <w:color w:val="FF0000"/>
                <w:sz w:val="28"/>
                <w:szCs w:val="28"/>
                <w:lang w:val="vi-VN"/>
              </w:rPr>
              <w:t>II./ PHẦN HÌNH HỌC</w:t>
            </w:r>
          </w:p>
        </w:tc>
        <w:tc>
          <w:tcPr>
            <w:tcW w:w="553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spacing w:after="0" w:line="240" w:lineRule="auto"/>
              <w:jc w:val="center"/>
              <w:rPr>
                <w:rFonts w:ascii="Times New Roman" w:hAnsi="Times New Roman" w:eastAsia="Times New Roman"/>
                <w:b/>
                <w:color w:val="FF0000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eastAsia="Times New Roman"/>
                <w:b/>
                <w:color w:val="FF0000"/>
                <w:sz w:val="28"/>
                <w:szCs w:val="28"/>
                <w:lang w:val="pt-BR"/>
              </w:rPr>
              <w:t>DIỆN TÍCH HÌNH THOI – LUYỆN TẬP</w:t>
            </w:r>
          </w:p>
          <w:p>
            <w:pPr>
              <w:pStyle w:val="10"/>
              <w:numPr>
                <w:ilvl w:val="0"/>
                <w:numId w:val="5"/>
              </w:numPr>
              <w:spacing w:after="0" w:line="240" w:lineRule="auto"/>
              <w:ind w:left="240" w:hanging="270"/>
              <w:rPr>
                <w:rFonts w:ascii="Times New Roman" w:hAnsi="Times New Roman" w:eastAsia="Times New Roman"/>
                <w:b/>
                <w:color w:val="FF0000"/>
                <w:sz w:val="28"/>
                <w:szCs w:val="28"/>
                <w:lang w:val="pt-BR"/>
              </w:rPr>
            </w:pPr>
            <w:r>
              <w:rPr>
                <w:rFonts w:ascii="Times New Roman" w:hAnsi="Times New Roman" w:eastAsia="Times New Roman"/>
                <w:b/>
                <w:color w:val="FF0000"/>
                <w:sz w:val="28"/>
                <w:szCs w:val="28"/>
                <w:lang w:val="pt-BR"/>
              </w:rPr>
              <w:t>Diện tích hình thoi</w:t>
            </w:r>
          </w:p>
          <w:p>
            <w:pPr>
              <w:pStyle w:val="10"/>
              <w:numPr>
                <w:ilvl w:val="3"/>
                <w:numId w:val="6"/>
              </w:numPr>
              <w:spacing w:after="0" w:line="240" w:lineRule="auto"/>
              <w:ind w:left="518"/>
              <w:rPr>
                <w:rFonts w:ascii="Times New Roman" w:hAnsi="Times New Roman" w:eastAsia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pt-BR"/>
              </w:rPr>
              <w:t>Cách tính diện tích của một tứ giác có hai đường chéo vuông góc</w:t>
            </w:r>
          </w:p>
          <w:tbl>
            <w:tblPr>
              <w:tblStyle w:val="8"/>
              <w:tblW w:w="528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single" w:color="auto" w:sz="4" w:space="0"/>
                <w:insideV w:val="single" w:color="auto" w:sz="4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481"/>
              <w:gridCol w:w="180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single" w:color="auto" w:sz="4" w:space="0"/>
                  <w:insideV w:val="single" w:color="auto" w:sz="4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481" w:type="dxa"/>
                </w:tcPr>
                <w:p>
                  <w:pPr>
                    <w:pStyle w:val="10"/>
                    <w:spacing w:after="0" w:line="240" w:lineRule="auto"/>
                    <w:ind w:left="-47"/>
                    <w:jc w:val="both"/>
                    <w:rPr>
                      <w:rFonts w:ascii="Times New Roman" w:hAnsi="Times New Roman" w:eastAsia="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  <w:t>Diện tích của tứ giác có 2 đường chéo vuông góc với nhau bằng nửa tích của 2 đường chéo đó.</w:t>
                  </w:r>
                </w:p>
                <w:p>
                  <w:pPr>
                    <w:pStyle w:val="10"/>
                    <w:spacing w:after="0" w:line="240" w:lineRule="auto"/>
                    <w:ind w:left="-47"/>
                    <w:jc w:val="both"/>
                    <w:rPr>
                      <w:rFonts w:ascii="Times New Roman" w:hAnsi="Times New Roman" w:eastAsia="Times New Roman"/>
                      <w:b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Times New Roman" w:hAnsi="Times New Roman"/>
                      <w:position w:val="-24"/>
                      <w:sz w:val="28"/>
                      <w:szCs w:val="28"/>
                    </w:rPr>
                    <w:object>
                      <v:shape id="_x0000_i1057" o:spt="75" type="#_x0000_t75" style="height:31pt;width:68.1pt;" o:ole="t" filled="f" o:preferrelative="t" stroked="f" coordsize="21600,21600">
                        <v:path/>
                        <v:fill on="f" focussize="0,0"/>
                        <v:stroke on="f" joinstyle="miter"/>
                        <v:imagedata r:id="rId71" o:title=""/>
                        <o:lock v:ext="edit" aspectratio="t"/>
                        <w10:wrap type="none"/>
                        <w10:anchorlock/>
                      </v:shape>
                      <o:OLEObject Type="Embed" ProgID="Equation.DSMT4" ShapeID="_x0000_i1057" DrawAspect="Content" ObjectID="_1468075757" r:id="rId70">
                        <o:LockedField>false</o:LockedField>
                      </o:OLEObject>
                    </w:object>
                  </w:r>
                </w:p>
              </w:tc>
              <w:tc>
                <w:tcPr>
                  <w:tcW w:w="1800" w:type="dxa"/>
                </w:tcPr>
                <w:p>
                  <w:pPr>
                    <w:pStyle w:val="10"/>
                    <w:spacing w:after="0" w:line="240" w:lineRule="auto"/>
                    <w:ind w:left="0"/>
                    <w:rPr>
                      <w:rFonts w:ascii="Times New Roman" w:hAnsi="Times New Roman" w:eastAsia="Times New Roman"/>
                      <w:b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drawing>
                      <wp:anchor distT="0" distB="0" distL="114300" distR="114300" simplePos="0" relativeHeight="251668480" behindDoc="1" locked="0" layoutInCell="1" allowOverlap="1">
                        <wp:simplePos x="0" y="0"/>
                        <wp:positionH relativeFrom="column">
                          <wp:posOffset>-65405</wp:posOffset>
                        </wp:positionH>
                        <wp:positionV relativeFrom="paragraph">
                          <wp:posOffset>199390</wp:posOffset>
                        </wp:positionV>
                        <wp:extent cx="1174115" cy="1076325"/>
                        <wp:effectExtent l="0" t="0" r="0" b="0"/>
                        <wp:wrapTight wrapText="bothSides">
                          <wp:wrapPolygon>
                            <wp:start x="5257" y="382"/>
                            <wp:lineTo x="350" y="7264"/>
                            <wp:lineTo x="4206" y="13381"/>
                            <wp:lineTo x="5257" y="19880"/>
                            <wp:lineTo x="7360" y="19880"/>
                            <wp:lineTo x="7710" y="19115"/>
                            <wp:lineTo x="12266" y="13381"/>
                            <wp:lineTo x="13668" y="13381"/>
                            <wp:lineTo x="20327" y="8411"/>
                            <wp:lineTo x="20327" y="7264"/>
                            <wp:lineTo x="7360" y="382"/>
                            <wp:lineTo x="5257" y="382"/>
                          </wp:wrapPolygon>
                        </wp:wrapTight>
                        <wp:docPr id="154" name="Picture 154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154" name="Picture 15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2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74115" cy="107632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anchor>
                    </w:drawing>
                  </w:r>
                </w:p>
              </w:tc>
            </w:tr>
          </w:tbl>
          <w:p>
            <w:pPr>
              <w:spacing w:after="0" w:line="240" w:lineRule="auto"/>
              <w:rPr>
                <w:rFonts w:ascii="Times New Roman" w:hAnsi="Times New Roman" w:eastAsia="Times New Roman"/>
                <w:sz w:val="28"/>
                <w:szCs w:val="28"/>
                <w:lang w:val="pt-BR"/>
              </w:rPr>
            </w:pPr>
          </w:p>
          <w:p>
            <w:pPr>
              <w:pStyle w:val="10"/>
              <w:spacing w:after="0" w:line="240" w:lineRule="auto"/>
              <w:ind w:left="2520"/>
              <w:rPr>
                <w:rFonts w:ascii="Times New Roman" w:hAnsi="Times New Roman" w:eastAsia="Times New Roman"/>
                <w:sz w:val="28"/>
                <w:szCs w:val="28"/>
                <w:lang w:val="pt-BR"/>
              </w:rPr>
            </w:pPr>
          </w:p>
          <w:p>
            <w:pPr>
              <w:pStyle w:val="10"/>
              <w:numPr>
                <w:ilvl w:val="3"/>
                <w:numId w:val="6"/>
              </w:numPr>
              <w:spacing w:after="0" w:line="240" w:lineRule="auto"/>
              <w:ind w:left="420"/>
              <w:rPr>
                <w:rFonts w:ascii="Times New Roman" w:hAnsi="Times New Roman" w:eastAsia="Times New Roman"/>
                <w:b/>
                <w:sz w:val="28"/>
                <w:szCs w:val="28"/>
                <w:lang w:val="pt-BR"/>
              </w:rPr>
            </w:pPr>
            <w:r>
              <w:rPr>
                <w:rFonts w:ascii="Times New Roman" w:hAnsi="Times New Roman" w:eastAsia="Times New Roman"/>
                <w:b/>
                <w:sz w:val="28"/>
                <w:szCs w:val="28"/>
                <w:lang w:val="pt-BR"/>
              </w:rPr>
              <w:t>Công thức tính diện tích hình thoi</w:t>
            </w:r>
          </w:p>
          <w:tbl>
            <w:tblPr>
              <w:tblStyle w:val="8"/>
              <w:tblW w:w="5281" w:type="dxa"/>
              <w:tblInd w:w="0" w:type="dxa"/>
              <w:tblBorders>
                <w:top w:val="single" w:color="auto" w:sz="4" w:space="0"/>
                <w:left w:val="single" w:color="auto" w:sz="4" w:space="0"/>
                <w:bottom w:val="single" w:color="auto" w:sz="4" w:space="0"/>
                <w:right w:val="single" w:color="auto" w:sz="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108" w:type="dxa"/>
                <w:bottom w:w="0" w:type="dxa"/>
                <w:right w:w="108" w:type="dxa"/>
              </w:tblCellMar>
            </w:tblPr>
            <w:tblGrid>
              <w:gridCol w:w="3391"/>
              <w:gridCol w:w="1890"/>
            </w:tblGrid>
            <w:tr>
              <w:tblPrEx>
                <w:tblBorders>
                  <w:top w:val="single" w:color="auto" w:sz="4" w:space="0"/>
                  <w:left w:val="single" w:color="auto" w:sz="4" w:space="0"/>
                  <w:bottom w:val="single" w:color="auto" w:sz="4" w:space="0"/>
                  <w:right w:val="single" w:color="auto" w:sz="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108" w:type="dxa"/>
                  <w:bottom w:w="0" w:type="dxa"/>
                  <w:right w:w="108" w:type="dxa"/>
                </w:tblCellMar>
              </w:tblPrEx>
              <w:tc>
                <w:tcPr>
                  <w:tcW w:w="3391" w:type="dxa"/>
                </w:tcPr>
                <w:p>
                  <w:pPr>
                    <w:jc w:val="both"/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  <w:lang w:val="nl-NL"/>
                    </w:rPr>
                    <w:t>Diện tích hình thoi bằng nửa tích hai đường chéo.</w:t>
                  </w:r>
                </w:p>
                <w:p>
                  <w:pPr>
                    <w:pStyle w:val="10"/>
                    <w:spacing w:after="0" w:line="240" w:lineRule="auto"/>
                    <w:ind w:left="-47" w:right="-21"/>
                    <w:jc w:val="both"/>
                    <w:rPr>
                      <w:rFonts w:ascii="Times New Roman" w:hAnsi="Times New Roman" w:eastAsia="Times New Roman"/>
                      <w:sz w:val="28"/>
                      <w:szCs w:val="28"/>
                      <w:lang w:val="nl-NL"/>
                    </w:rPr>
                  </w:pPr>
                  <m:oMathPara>
                    <m:oMath>
                      <m:r>
                        <m:rPr>
                          <m:sty m:val="p"/>
                        </m:rPr>
                        <w:rPr>
                          <w:rFonts w:ascii="Cambria Math" w:hAnsi="Cambria Math" w:eastAsia="Times New Roman"/>
                          <w:sz w:val="28"/>
                          <w:szCs w:val="28"/>
                          <w:lang w:val="nl-NL"/>
                        </w:rPr>
                        <m:t>S=</m:t>
                      </m:r>
                      <m:sSub>
                        <m:sSubP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  <m:t>d</m:t>
                          </m: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  <m:t>1</m:t>
                          </m: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sub>
                      </m:sSub>
                      <m:r>
                        <m:rPr>
                          <m:sty m:val="p"/>
                        </m:rPr>
                        <w:rPr>
                          <w:rFonts w:ascii="Cambria Math" w:hAnsi="Cambria Math" w:eastAsia="Times New Roman"/>
                          <w:sz w:val="28"/>
                          <w:szCs w:val="28"/>
                          <w:lang w:val="nl-NL"/>
                        </w:rPr>
                        <m:t>.</m:t>
                      </m:r>
                      <m:sSub>
                        <m:sSubP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sSubPr>
                        <m:e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  <m:t>d</m:t>
                          </m: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e>
                        <m:sub>
                          <m:r>
                            <m:rPr>
                              <m:sty m:val="p"/>
                            </m:r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  <m:t>2</m:t>
                          </m:r>
                          <m:ctrlPr>
                            <w:rPr>
                              <w:rFonts w:ascii="Cambria Math" w:hAnsi="Cambria Math" w:eastAsia="Times New Roman"/>
                              <w:sz w:val="28"/>
                              <w:szCs w:val="28"/>
                              <w:lang w:val="nl-NL"/>
                            </w:rPr>
                          </m:ctrlPr>
                        </m:sub>
                      </m:sSub>
                    </m:oMath>
                  </m:oMathPara>
                </w:p>
              </w:tc>
              <w:tc>
                <w:tcPr>
                  <w:tcW w:w="1890" w:type="dxa"/>
                </w:tcPr>
                <w:p>
                  <w:pPr>
                    <w:pStyle w:val="10"/>
                    <w:spacing w:after="0" w:line="240" w:lineRule="auto"/>
                    <w:ind w:left="0"/>
                    <w:jc w:val="center"/>
                    <w:rPr>
                      <w:rFonts w:ascii="Times New Roman" w:hAnsi="Times New Roman" w:eastAsia="Times New Roman"/>
                      <w:b/>
                      <w:sz w:val="28"/>
                      <w:szCs w:val="28"/>
                      <w:lang w:val="pt-BR"/>
                    </w:rPr>
                  </w:pPr>
                  <w:r>
                    <w:rPr>
                      <w:rFonts w:ascii="Times New Roman" w:hAnsi="Times New Roman"/>
                      <w:sz w:val="28"/>
                      <w:szCs w:val="28"/>
                    </w:rPr>
                    <w:drawing>
                      <wp:inline distT="0" distB="0" distL="0" distR="0">
                        <wp:extent cx="1146175" cy="1019175"/>
                        <wp:effectExtent l="0" t="0" r="0" b="0"/>
                        <wp:docPr id="33" name="Picture 33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33" name="Picture 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157915" cy="1029307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c>
            </w:tr>
          </w:tbl>
          <w:p>
            <w:pPr>
              <w:spacing w:after="0"/>
              <w:rPr>
                <w:rFonts w:ascii="Times New Roman" w:hAnsi="Times New Roman"/>
                <w:sz w:val="28"/>
                <w:szCs w:val="28"/>
              </w:rPr>
            </w:pPr>
          </w:p>
          <w:p>
            <w:pPr>
              <w:pStyle w:val="10"/>
              <w:numPr>
                <w:ilvl w:val="0"/>
                <w:numId w:val="5"/>
              </w:numPr>
              <w:spacing w:after="0"/>
              <w:ind w:left="420" w:hanging="360"/>
              <w:rPr>
                <w:rFonts w:ascii="Times New Roman" w:hAnsi="Times New Roman"/>
                <w:b/>
                <w:color w:val="FF0000"/>
                <w:sz w:val="28"/>
                <w:szCs w:val="28"/>
              </w:rPr>
            </w:pPr>
            <w:r>
              <w:rPr>
                <w:rFonts w:ascii="Times New Roman" w:hAnsi="Times New Roman"/>
                <w:b/>
                <w:color w:val="FF0000"/>
                <w:sz w:val="28"/>
                <w:szCs w:val="28"/>
              </w:rPr>
              <w:t>Luyện tập</w:t>
            </w:r>
          </w:p>
          <w:p>
            <w:pPr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Bài 32/ SGK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Trang 128</w:t>
            </w:r>
          </w:p>
          <w:p>
            <w:pPr>
              <w:pStyle w:val="4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nl-NL"/>
              </w:rPr>
            </w:pPr>
            <w:r>
              <w:rPr>
                <w:color w:val="000000"/>
                <w:sz w:val="28"/>
                <w:szCs w:val="28"/>
                <w:lang w:val="nl-NL"/>
              </w:rPr>
              <w:t>a) Hãy vẽ một tứ giác có độ dài hai đường chéo là: 3,6 cm, 6cm và hai đường chéo đó vuông góc với nhau. Có thể vẽ được bao nhiêu tứ giác như vậy? Hãy tính diện tích mỗi tứ giác vừa vẽ.</w:t>
            </w:r>
          </w:p>
          <w:p>
            <w:pPr>
              <w:pStyle w:val="4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nl-NL"/>
              </w:rPr>
            </w:pPr>
            <w:r>
              <w:rPr>
                <w:color w:val="000000"/>
                <w:sz w:val="28"/>
                <w:szCs w:val="28"/>
                <w:lang w:val="nl-NL"/>
              </w:rPr>
              <w:t>b) Hãy tính diện tích hình vuông có độ dài đường chéo là d.</w:t>
            </w:r>
          </w:p>
          <w:p>
            <w:pPr>
              <w:pStyle w:val="4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>
            <w:pPr>
              <w:pStyle w:val="4"/>
              <w:spacing w:before="0" w:beforeAutospacing="0" w:after="240" w:afterAutospacing="0" w:line="360" w:lineRule="atLeast"/>
              <w:ind w:left="48" w:right="48"/>
              <w:jc w:val="both"/>
              <w:rPr>
                <w:color w:val="000000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35/SGK/ Trang 129</w:t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 xml:space="preserve">Tính diện tích hình thoi có cạnh dài 6cm và một trong các góc của nó có số đo là </w:t>
            </w:r>
            <m:oMath>
              <m:sSup>
                <m:sSupP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shd w:val="clear" w:color="auto" w:fill="FFFFFF"/>
                      <w:lang w:val="nl-NL"/>
                    </w:rPr>
                  </m:ctrlPr>
                </m:sSupPr>
                <m:e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  <w:lang w:val="nl-NL"/>
                    </w:rPr>
                    <m:t>60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shd w:val="clear" w:color="auto" w:fill="FFFFFF"/>
                      <w:lang w:val="nl-NL"/>
                    </w:rPr>
                  </m:ctrlPr>
                </m:e>
                <m:sup>
                  <m:r>
                    <w:rPr>
                      <w:rFonts w:ascii="Cambria Math" w:hAnsi="Cambria Math"/>
                      <w:color w:val="000000"/>
                      <w:sz w:val="28"/>
                      <w:szCs w:val="28"/>
                      <w:shd w:val="clear" w:color="auto" w:fill="FFFFFF"/>
                      <w:lang w:val="nl-NL"/>
                    </w:rPr>
                    <m:t>0</m:t>
                  </m:r>
                  <m:ctrlPr>
                    <w:rPr>
                      <w:rFonts w:ascii="Cambria Math" w:hAnsi="Cambria Math"/>
                      <w:i/>
                      <w:color w:val="000000"/>
                      <w:sz w:val="28"/>
                      <w:szCs w:val="28"/>
                      <w:shd w:val="clear" w:color="auto" w:fill="FFFFFF"/>
                      <w:lang w:val="nl-NL"/>
                    </w:rPr>
                  </m:ctrlPr>
                </m:sup>
              </m:sSup>
            </m:oMath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.</w: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</w:tc>
        <w:tc>
          <w:tcPr>
            <w:tcW w:w="5537" w:type="dxa"/>
          </w:tcPr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</w:p>
          <w:p>
            <w:pPr>
              <w:rPr>
                <w:rFonts w:ascii="Times New Roman" w:hAnsi="Times New Roman"/>
                <w:b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Bài 32/ SGK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/</w:t>
            </w:r>
            <w:r>
              <w:rPr>
                <w:rFonts w:ascii="Times New Roman" w:hAnsi="Times New Roman"/>
                <w:b/>
                <w:sz w:val="28"/>
                <w:szCs w:val="28"/>
                <w:lang w:val="nl-NL"/>
              </w:rPr>
              <w:t>Trang 128</w:t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a) Vẽ được vô số tứ giác như vậy chỉ cần thay đổi vị</w:t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trí của điểm I ta có một hình.</w:t>
            </w:r>
            <w:r>
              <w:rPr>
                <w:rFonts w:ascii="Times New Roman" w:hAnsi="Times New Roman"/>
                <w:sz w:val="28"/>
                <w:szCs w:val="28"/>
              </w:rPr>
              <w:drawing>
                <wp:anchor distT="0" distB="0" distL="114300" distR="114300" simplePos="0" relativeHeight="251670528" behindDoc="1" locked="0" layoutInCell="1" allowOverlap="1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332740</wp:posOffset>
                  </wp:positionV>
                  <wp:extent cx="1666875" cy="1095375"/>
                  <wp:effectExtent l="0" t="0" r="0" b="0"/>
                  <wp:wrapTight wrapText="bothSides">
                    <wp:wrapPolygon>
                      <wp:start x="6171" y="1127"/>
                      <wp:lineTo x="3950" y="7889"/>
                      <wp:lineTo x="1234" y="12397"/>
                      <wp:lineTo x="494" y="14275"/>
                      <wp:lineTo x="987" y="15777"/>
                      <wp:lineTo x="6418" y="19910"/>
                      <wp:lineTo x="8146" y="19910"/>
                      <wp:lineTo x="8393" y="19158"/>
                      <wp:lineTo x="17527" y="13899"/>
                      <wp:lineTo x="20983" y="13899"/>
                      <wp:lineTo x="20489" y="12397"/>
                      <wp:lineTo x="12590" y="7889"/>
                      <wp:lineTo x="7406" y="1127"/>
                      <wp:lineTo x="6171" y="1127"/>
                    </wp:wrapPolygon>
                  </wp:wrapTight>
                  <wp:docPr id="158" name="Picture 1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" name="Picture 1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66875" cy="1095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Ta có AC =3,6cm, BD = 6 cm, AC</w:t>
            </w:r>
            <w:r>
              <w:rPr>
                <w:rFonts w:ascii="Times New Roman" w:hAnsi="Times New Roman"/>
                <w:position w:val="-4"/>
                <w:sz w:val="28"/>
                <w:szCs w:val="28"/>
                <w:lang w:val="nl-NL"/>
              </w:rPr>
              <w:object>
                <v:shape id="_x0000_i1058" o:spt="75" type="#_x0000_t75" style="height:12.75pt;width:12.2pt;" o:ole="t" filled="f" o:preferrelative="t" stroked="f" coordsize="21600,21600">
                  <v:path/>
                  <v:fill on="f" focussize="0,0"/>
                  <v:stroke on="f" joinstyle="miter"/>
                  <v:imagedata r:id="rId76" o:title=""/>
                  <o:lock v:ext="edit" aspectratio="t"/>
                  <w10:wrap type="none"/>
                  <w10:anchorlock/>
                </v:shape>
                <o:OLEObject Type="Embed" ProgID="Equation.DSMT4" ShapeID="_x0000_i1058" DrawAspect="Content" ObjectID="_1468075758" r:id="rId75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BD tại I</w:t>
            </w:r>
          </w:p>
          <w:p>
            <w:pPr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S = </w:t>
            </w:r>
            <w:r>
              <w:rPr>
                <w:rFonts w:ascii="Times New Roman" w:hAnsi="Times New Roman"/>
                <w:position w:val="-24"/>
                <w:sz w:val="28"/>
                <w:szCs w:val="28"/>
                <w:lang w:val="nl-NL"/>
              </w:rPr>
              <w:object>
                <v:shape id="_x0000_i1059" o:spt="75" type="#_x0000_t75" style="height:31pt;width:12.2pt;" o:ole="t" filled="f" o:preferrelative="t" stroked="f" coordsize="21600,21600">
                  <v:path/>
                  <v:fill on="f" focussize="0,0"/>
                  <v:stroke on="f" joinstyle="miter"/>
                  <v:imagedata r:id="rId78" o:title=""/>
                  <o:lock v:ext="edit" aspectratio="t"/>
                  <w10:wrap type="none"/>
                  <w10:anchorlock/>
                </v:shape>
                <o:OLEObject Type="Embed" ProgID="Equation.DSMT4" ShapeID="_x0000_i1059" DrawAspect="Content" ObjectID="_1468075759" r:id="rId77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AC.BD = 3, 6.6 = 10,8 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)</w:t>
            </w:r>
          </w:p>
          <w:p>
            <w:pPr>
              <w:spacing w:after="0"/>
              <w:rPr>
                <w:rFonts w:ascii="Times New Roman" w:hAnsi="Times New Roman" w:eastAsia="Times New Roman"/>
                <w:b/>
                <w:bCs/>
                <w:iCs/>
                <w:color w:val="4472C4" w:themeColor="accent5"/>
                <w:sz w:val="28"/>
                <w:szCs w:val="28"/>
                <w:lang w:val="vi-VN"/>
                <w14:textFill>
                  <w14:solidFill>
                    <w14:schemeClr w14:val="accent5"/>
                  </w14:solidFill>
                </w14:textFill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b) Hình vuông  có 2 đường chéo vuông góc và bằng nhau nên diện tích của hình vuông là d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nl-NL"/>
              </w:rPr>
              <w:t>2</w:t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35/SGK/ Trang 129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162175" cy="1447800"/>
                  <wp:effectExtent l="0" t="0" r="0" b="0"/>
                  <wp:docPr id="80" name="Pictur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" name="Picture 8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62175" cy="1447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Cho hình thoi ABCD có </w:t>
            </w:r>
            <w:r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>
                <v:shape id="_x0000_i1060" o:spt="75" type="#_x0000_t75" style="height:18.3pt;width:38.75pt;" o:ole="t" filled="f" o:preferrelative="t" stroked="f" coordsize="21600,21600">
                  <v:path/>
                  <v:fill on="f" focussize="0,0"/>
                  <v:stroke on="f" joinstyle="miter"/>
                  <v:imagedata r:id="rId81" o:title=""/>
                  <o:lock v:ext="edit" aspectratio="t"/>
                  <w10:wrap type="none"/>
                  <w10:anchorlock/>
                </v:shape>
                <o:OLEObject Type="Embed" ProgID="Equation.DSMT4" ShapeID="_x0000_i1060" DrawAspect="Content" ObjectID="_1468075760" r:id="rId80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, </w:t>
            </w:r>
            <w:r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>
                <v:shape id="_x0000_i1061" o:spt="75" type="#_x0000_t75" style="height:14.4pt;width:51.5pt;" o:ole="t" filled="f" o:preferrelative="t" stroked="f" coordsize="21600,21600">
                  <v:path/>
                  <v:fill on="f" focussize="0,0"/>
                  <v:stroke on="f" joinstyle="miter"/>
                  <v:imagedata r:id="rId83" o:title=""/>
                  <o:lock v:ext="edit" aspectratio="t"/>
                  <w10:wrap type="none"/>
                  <w10:anchorlock/>
                </v:shape>
                <o:OLEObject Type="Embed" ProgID="Equation.DSMT4" ShapeID="_x0000_i1061" DrawAspect="Content" ObjectID="_1468075761" r:id="rId82">
                  <o:LockedField>false</o:LockedField>
                </o:OLEObject>
              </w:objec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tại H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Xét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drawing>
                <wp:inline distT="0" distB="0" distL="0" distR="0">
                  <wp:extent cx="140970" cy="161925"/>
                  <wp:effectExtent l="0" t="0" r="0" b="9525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ABC cân (BA = BC) có </w:t>
            </w:r>
            <w:r>
              <w:rPr>
                <w:rFonts w:ascii="Times New Roman" w:hAnsi="Times New Roman"/>
                <w:position w:val="-6"/>
                <w:sz w:val="28"/>
                <w:szCs w:val="28"/>
                <w:lang w:val="nl-NL"/>
              </w:rPr>
              <w:object>
                <v:shape id="_x0000_i1062" o:spt="75" type="#_x0000_t75" style="height:18.3pt;width:38.75pt;" o:ole="t" filled="f" o:preferrelative="t" stroked="f" coordsize="21600,21600">
                  <v:path/>
                  <v:fill on="f" focussize="0,0"/>
                  <v:stroke on="f" joinstyle="miter"/>
                  <v:imagedata r:id="rId86" o:title=""/>
                  <o:lock v:ext="edit" aspectratio="t"/>
                  <w10:wrap type="none"/>
                  <w10:anchorlock/>
                </v:shape>
                <o:OLEObject Type="Embed" ProgID="Equation.DSMT4" ShapeID="_x0000_i1062" DrawAspect="Content" ObjectID="_1468075762" r:id="rId85">
                  <o:LockedField>false</o:LockedField>
                </o:OLEObject>
              </w:objec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DE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</w:t>
            </w:r>
            <w:r>
              <w:rPr>
                <w:rFonts w:ascii="Times New Roman" w:hAnsi="Times New Roman"/>
                <w:position w:val="-4"/>
                <w:sz w:val="28"/>
                <w:szCs w:val="28"/>
              </w:rPr>
              <w:drawing>
                <wp:inline distT="0" distB="0" distL="0" distR="0">
                  <wp:extent cx="140970" cy="161925"/>
                  <wp:effectExtent l="0" t="0" r="0" b="9525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0970" cy="161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ABC đều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DE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AB =  AC = 6cm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sym w:font="Symbol" w:char="F0DE"/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AH = </w:t>
            </w:r>
            <w:r>
              <w:rPr>
                <w:rFonts w:ascii="Times New Roman" w:hAnsi="Times New Roman"/>
                <w:position w:val="-24"/>
                <w:sz w:val="28"/>
                <w:szCs w:val="28"/>
              </w:rPr>
              <w:drawing>
                <wp:inline distT="0" distB="0" distL="0" distR="0">
                  <wp:extent cx="1568450" cy="429260"/>
                  <wp:effectExtent l="0" t="0" r="0" b="889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6845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nl-NL"/>
              </w:rPr>
              <w:t xml:space="preserve">ABCD 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= BC.AH = 6.3</w:t>
            </w:r>
            <w:r>
              <w:rPr>
                <w:rFonts w:ascii="Times New Roman" w:hAnsi="Times New Roman"/>
                <w:position w:val="-8"/>
                <w:sz w:val="28"/>
                <w:szCs w:val="28"/>
              </w:rPr>
              <w:drawing>
                <wp:inline distT="0" distB="0" distL="0" distR="0">
                  <wp:extent cx="232410" cy="232410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" name="Picture 2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= 18</w:t>
            </w:r>
            <w:r>
              <w:rPr>
                <w:rFonts w:ascii="Times New Roman" w:hAnsi="Times New Roman"/>
                <w:position w:val="-8"/>
                <w:sz w:val="28"/>
                <w:szCs w:val="28"/>
              </w:rPr>
              <w:drawing>
                <wp:inline distT="0" distB="0" distL="0" distR="0">
                  <wp:extent cx="232410" cy="23241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2410" cy="2324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nl-NL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)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5450" w:type="dxa"/>
          </w:tcPr>
          <w:p>
            <w:pPr>
              <w:pStyle w:val="10"/>
              <w:ind w:left="0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b/>
                <w:color w:val="FF0000"/>
                <w:sz w:val="28"/>
                <w:szCs w:val="28"/>
                <w:lang w:val="pt-BR"/>
              </w:rPr>
              <w:t>DIỆN TÍCH ĐA GIÁC – LUYỆN TẬP</w:t>
            </w:r>
            <w:bookmarkStart w:id="0" w:name="_Hlk499576673"/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 xml:space="preserve"> </w:t>
            </w:r>
            <w:bookmarkEnd w:id="0"/>
          </w:p>
          <w:p>
            <w:pPr>
              <w:pStyle w:val="10"/>
              <w:ind w:left="0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ind w:left="0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Việc tính diện tích một đa giác bất kì thường được quy về về tính diện tích các tam giác.</w:t>
            </w:r>
          </w:p>
          <w:p>
            <w:pPr>
              <w:pStyle w:val="10"/>
              <w:ind w:left="0"/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 w:eastAsia="Times New Roman"/>
                <w:sz w:val="28"/>
                <w:szCs w:val="28"/>
                <w:lang w:val="nl-NL"/>
              </w:rPr>
              <w:t>Trong một số trường hợp, để việc tính toán thuận lợi, ta có thể chia đa giác thành nhiều tam giác vuông và hình thang vuông</w:t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38/ SGK/ Trang 130:</w:t>
            </w:r>
          </w:p>
          <w:p>
            <w:pPr>
              <w:spacing w:before="120"/>
              <w:ind w:left="60" w:right="5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Một con đường cắt một đám đất hình chữ nhật với các dữ liệu được cho trên hình </w:t>
            </w:r>
            <w:r>
              <w:rPr>
                <w:rStyle w:val="12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153</w:t>
            </w:r>
            <w:r>
              <w:rPr>
                <w:rStyle w:val="18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 Hãy tính diện tích phần con đường </w:t>
            </w:r>
            <w:r>
              <w:rPr>
                <w:rStyle w:val="12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EBGF(EF//BG)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 và diện tích phần còn lại của đám đất.</w:t>
            </w:r>
          </w:p>
          <w:p>
            <w:pPr>
              <w:spacing w:before="120"/>
              <w:ind w:left="60" w:right="57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drawing>
                <wp:inline distT="0" distB="0" distL="0" distR="0">
                  <wp:extent cx="2475865" cy="1715770"/>
                  <wp:effectExtent l="0" t="0" r="635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9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03568" cy="17349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40/SGK/Trang 131:</w:t>
            </w:r>
          </w:p>
          <w:p>
            <w:pPr>
              <w:spacing w:before="120"/>
              <w:ind w:left="60" w:right="57"/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Tính diện tích thực của hồ nước có sơ đồ là phần gạch sọc trên hình </w:t>
            </w:r>
            <w:r>
              <w:rPr>
                <w:rStyle w:val="12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155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 (cạnh của mỗi hình vuông là </w:t>
            </w:r>
            <w:r>
              <w:rPr>
                <w:rStyle w:val="12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1cm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, tỉ lệ </w:t>
            </w:r>
            <w:r>
              <w:rPr>
                <w:rStyle w:val="12"/>
                <w:rFonts w:ascii="Times New Roman" w:hAnsi="Times New Roman"/>
                <w:color w:val="000000"/>
                <w:sz w:val="28"/>
                <w:szCs w:val="28"/>
                <w:lang w:val="nl-NL"/>
              </w:rPr>
              <w:t>1/10000</w:t>
            </w:r>
            <w:r>
              <w:rPr>
                <w:rFonts w:ascii="Times New Roman" w:hAnsi="Times New Roman"/>
                <w:color w:val="000000"/>
                <w:sz w:val="28"/>
                <w:szCs w:val="28"/>
                <w:shd w:val="clear" w:color="auto" w:fill="FFFFFF"/>
                <w:lang w:val="nl-NL"/>
              </w:rPr>
              <w:t> ).</w:t>
            </w:r>
          </w:p>
          <w:p>
            <w:pPr>
              <w:spacing w:before="120"/>
              <w:ind w:left="60" w:right="57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u w:val="single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301625</wp:posOffset>
                  </wp:positionV>
                  <wp:extent cx="2552700" cy="2721610"/>
                  <wp:effectExtent l="0" t="0" r="0" b="0"/>
                  <wp:wrapTight wrapText="bothSides">
                    <wp:wrapPolygon>
                      <wp:start x="1612" y="1512"/>
                      <wp:lineTo x="1290" y="20108"/>
                      <wp:lineTo x="2740" y="20108"/>
                      <wp:lineTo x="18860" y="19806"/>
                      <wp:lineTo x="20310" y="19655"/>
                      <wp:lineTo x="19666" y="13909"/>
                      <wp:lineTo x="19666" y="4233"/>
                      <wp:lineTo x="20472" y="1965"/>
                      <wp:lineTo x="19182" y="1814"/>
                      <wp:lineTo x="2740" y="1512"/>
                      <wp:lineTo x="1612" y="1512"/>
                    </wp:wrapPolygon>
                  </wp:wrapTight>
                  <wp:docPr id="172" name="Picture 17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" name="Picture 17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52700" cy="27216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>
            <w:pPr>
              <w:spacing w:before="120"/>
              <w:ind w:left="60" w:right="57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before="120"/>
              <w:ind w:left="60" w:right="57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spacing w:before="120"/>
              <w:ind w:left="60" w:right="57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</w:tc>
        <w:tc>
          <w:tcPr>
            <w:tcW w:w="5537" w:type="dxa"/>
          </w:tcPr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pStyle w:val="10"/>
              <w:spacing w:after="0"/>
              <w:ind w:left="15"/>
              <w:rPr>
                <w:rFonts w:ascii="Times New Roman" w:hAnsi="Times New Roman"/>
                <w:sz w:val="28"/>
                <w:szCs w:val="28"/>
                <w:lang w:val="nl-NL"/>
              </w:rPr>
            </w:pP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38/ SGK/ Trang 130:</w:t>
            </w:r>
          </w:p>
          <w:p>
            <w:pPr>
              <w:tabs>
                <w:tab w:val="left" w:pos="420"/>
              </w:tabs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Diện tích con đường hình bình hành là:</w:t>
            </w:r>
          </w:p>
          <w:p>
            <w:pPr>
              <w:tabs>
                <w:tab w:val="left" w:pos="420"/>
              </w:tabs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EBGF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= FG.BC = 50.120</w:t>
            </w:r>
          </w:p>
          <w:p>
            <w:pPr>
              <w:jc w:val="both"/>
              <w:rPr>
                <w:rFonts w:ascii="Times New Roman" w:hAnsi="Times New Roman"/>
                <w:sz w:val="28"/>
                <w:szCs w:val="28"/>
                <w:vertAlign w:val="superscript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nl-NL"/>
              </w:rPr>
              <w:t xml:space="preserve">          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  6000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nl-NL"/>
              </w:rPr>
              <w:t>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Diện tích đám đất hình chữ nhật ABCD là: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ABCD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= AB.BC = 150.120 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ab/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= 18000 (m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Diện tích phần còn lại của đám đất là: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18000 - 6000 = 12000</w:t>
            </w:r>
            <w:r>
              <w:rPr>
                <w:rFonts w:ascii="Times New Roman" w:hAnsi="Times New Roman"/>
                <w:sz w:val="28"/>
                <w:szCs w:val="28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</w:rPr>
              <w:t>)</w:t>
            </w:r>
          </w:p>
          <w:p>
            <w:pPr>
              <w:jc w:val="both"/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u w:val="single"/>
                <w:lang w:val="nl-NL"/>
              </w:rPr>
              <w:t>Bài 40/SGK/Trang 131: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Cách 1: 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</w:t>
            </w:r>
            <w:r>
              <w:rPr>
                <w:rFonts w:ascii="Times New Roman" w:hAnsi="Times New Roman"/>
                <w:position w:val="-24"/>
                <w:sz w:val="28"/>
                <w:szCs w:val="28"/>
              </w:rPr>
              <w:drawing>
                <wp:inline distT="0" distB="0" distL="0" distR="0">
                  <wp:extent cx="1111250" cy="429260"/>
                  <wp:effectExtent l="0" t="0" r="0" b="8890"/>
                  <wp:docPr id="32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1250" cy="429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 3.5 = 15 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position w:val="-88"/>
                <w:sz w:val="28"/>
                <w:szCs w:val="28"/>
              </w:rPr>
              <w:drawing>
                <wp:inline distT="0" distB="0" distL="0" distR="0">
                  <wp:extent cx="1371600" cy="1069340"/>
                  <wp:effectExtent l="0" t="0" r="0" b="0"/>
                  <wp:docPr id="35" name="Picture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600" cy="10693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sym w:font="Symbol" w:char="F0DE"/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gạch sọc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= 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1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>3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 xml:space="preserve">4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+ 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 xml:space="preserve">5 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 33.5(cm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Cách 2: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position w:val="-152"/>
                <w:sz w:val="28"/>
                <w:szCs w:val="28"/>
              </w:rPr>
              <w:drawing>
                <wp:inline distT="0" distB="0" distL="0" distR="0">
                  <wp:extent cx="1350645" cy="1835785"/>
                  <wp:effectExtent l="0" t="0" r="1905" b="0"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Picture 3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50645" cy="183578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 xml:space="preserve">ABCD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 8.6 = 48 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sym w:font="Symbol" w:char="F0DE"/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gạch sọc</w:t>
            </w:r>
            <w:r>
              <w:rPr>
                <w:rFonts w:ascii="Times New Roman" w:hAnsi="Times New Roman"/>
                <w:sz w:val="28"/>
                <w:szCs w:val="28"/>
                <w:vertAlign w:val="subscript"/>
                <w:lang w:val="vi-VN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= 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ABCD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 xml:space="preserve"> – (S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6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7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8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9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+S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bscript"/>
                <w:lang w:val="vi-VN"/>
              </w:rPr>
              <w:t>10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)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bCs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= 48 – (2+ 6+3+1,5+2) = 33,5 (cm</w:t>
            </w:r>
            <w:r>
              <w:rPr>
                <w:rFonts w:ascii="Times New Roman" w:hAnsi="Times New Roman"/>
                <w:bCs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bCs/>
                <w:sz w:val="28"/>
                <w:szCs w:val="28"/>
                <w:lang w:val="vi-VN"/>
              </w:rPr>
              <w:t>)</w:t>
            </w:r>
          </w:p>
          <w:p>
            <w:pPr>
              <w:tabs>
                <w:tab w:val="left" w:pos="420"/>
              </w:tabs>
              <w:jc w:val="both"/>
              <w:rPr>
                <w:rFonts w:ascii="Times New Roman" w:hAnsi="Times New Roman"/>
                <w:sz w:val="28"/>
                <w:szCs w:val="28"/>
                <w:lang w:val="vi-VN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Diện tích thực tế là:</w:t>
            </w:r>
          </w:p>
          <w:p>
            <w:pPr>
              <w:tabs>
                <w:tab w:val="left" w:pos="693"/>
              </w:tabs>
              <w:jc w:val="both"/>
              <w:rPr>
                <w:rFonts w:ascii="Times New Roman" w:hAnsi="Times New Roman"/>
                <w:sz w:val="28"/>
                <w:szCs w:val="28"/>
                <w:lang w:val="nl-NL"/>
              </w:rPr>
            </w:pPr>
            <w:r>
              <w:rPr>
                <w:rFonts w:ascii="Times New Roman" w:hAnsi="Times New Roman"/>
                <w:sz w:val="28"/>
                <w:szCs w:val="28"/>
                <w:lang w:val="vi-VN"/>
              </w:rPr>
              <w:t>33,5.10 000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 xml:space="preserve">  = 3 350 000 000 (cm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)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= 335 000 (m</w:t>
            </w:r>
            <w:r>
              <w:rPr>
                <w:rFonts w:ascii="Times New Roman" w:hAnsi="Times New Roman"/>
                <w:sz w:val="28"/>
                <w:szCs w:val="28"/>
                <w:vertAlign w:val="superscript"/>
                <w:lang w:val="vi-VN"/>
              </w:rPr>
              <w:t>2</w:t>
            </w:r>
            <w:r>
              <w:rPr>
                <w:rFonts w:ascii="Times New Roman" w:hAnsi="Times New Roman"/>
                <w:sz w:val="28"/>
                <w:szCs w:val="28"/>
                <w:lang w:val="vi-VN"/>
              </w:rPr>
              <w:t>)</w:t>
            </w:r>
          </w:p>
        </w:tc>
      </w:tr>
    </w:tbl>
    <w:p>
      <w:pPr>
        <w:pStyle w:val="10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>
      <w:pPr>
        <w:pStyle w:val="10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>
      <w:pPr>
        <w:pStyle w:val="10"/>
        <w:jc w:val="center"/>
        <w:rPr>
          <w:rFonts w:ascii="Times New Roman" w:hAnsi="Times New Roman"/>
          <w:b/>
          <w:sz w:val="28"/>
          <w:szCs w:val="28"/>
          <w:lang w:val="vi-VN"/>
        </w:rPr>
      </w:pPr>
    </w:p>
    <w:p>
      <w:pPr>
        <w:rPr>
          <w:rFonts w:ascii="Times New Roman" w:hAnsi="Times New Roman"/>
          <w:sz w:val="28"/>
          <w:szCs w:val="28"/>
          <w:lang w:val="vi-VN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br w:type="page"/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bookmarkStart w:id="1" w:name="_GoBack"/>
      <w:bookmarkEnd w:id="1"/>
      <w:r>
        <w:rPr>
          <w:rFonts w:ascii="Times New Roman" w:hAnsi="Times New Roman"/>
          <w:b/>
          <w:sz w:val="28"/>
          <w:szCs w:val="28"/>
        </w:rPr>
        <w:t>SÁCH GIÁO KHOA</w:t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027420" cy="6175375"/>
            <wp:effectExtent l="0" t="0" r="0" b="0"/>
            <wp:docPr id="36" name="Picture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>
                      <a:picLocks noChangeAspect="1"/>
                    </pic:cNvPicPr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038754" cy="61863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drawing>
          <wp:inline distT="0" distB="0" distL="0" distR="0">
            <wp:extent cx="6563360" cy="9354820"/>
            <wp:effectExtent l="0" t="0" r="889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10"/>
                    <pic:cNvPicPr>
                      <a:picLocks noChangeAspect="1"/>
                    </pic:cNvPicPr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6563641" cy="93548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58255" cy="9495155"/>
            <wp:effectExtent l="0" t="0" r="4445" b="0"/>
            <wp:docPr id="37" name="Picture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Picture 37"/>
                    <pic:cNvPicPr>
                      <a:picLocks noChangeAspect="1"/>
                    </pic:cNvPicPr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369875" cy="951199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758940" cy="9044940"/>
            <wp:effectExtent l="0" t="0" r="3810" b="3810"/>
            <wp:docPr id="38" name="Picture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Picture 38"/>
                    <pic:cNvPicPr>
                      <a:picLocks noChangeAspect="1"/>
                    </pic:cNvPicPr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766263" cy="9053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259830" cy="9938385"/>
            <wp:effectExtent l="0" t="0" r="7620" b="5715"/>
            <wp:docPr id="39" name="Picture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Picture 39"/>
                    <pic:cNvPicPr>
                      <a:picLocks noChangeAspect="1"/>
                    </pic:cNvPicPr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271540" cy="9956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79210" cy="9389745"/>
            <wp:effectExtent l="0" t="0" r="2540" b="1905"/>
            <wp:docPr id="40" name="Picture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Picture 40"/>
                    <pic:cNvPicPr>
                      <a:picLocks noChangeAspect="1"/>
                    </pic:cNvPicPr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392671" cy="94099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773545" cy="9044940"/>
            <wp:effectExtent l="0" t="0" r="8255" b="3810"/>
            <wp:docPr id="41" name="Picture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Picture 41"/>
                    <pic:cNvPicPr>
                      <a:picLocks noChangeAspect="1"/>
                    </pic:cNvPicPr>
                  </pic:nvPicPr>
                  <pic:blipFill>
                    <a:blip r:embed="rId101"/>
                    <a:stretch>
                      <a:fillRect/>
                    </a:stretch>
                  </pic:blipFill>
                  <pic:spPr>
                    <a:xfrm>
                      <a:off x="0" y="0"/>
                      <a:ext cx="6790185" cy="9067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75375" cy="9263380"/>
            <wp:effectExtent l="0" t="0" r="0" b="0"/>
            <wp:docPr id="42" name="Picture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 42"/>
                    <pic:cNvPicPr>
                      <a:picLocks noChangeAspect="1"/>
                    </pic:cNvPicPr>
                  </pic:nvPicPr>
                  <pic:blipFill>
                    <a:blip r:embed="rId102"/>
                    <a:stretch>
                      <a:fillRect/>
                    </a:stretch>
                  </pic:blipFill>
                  <pic:spPr>
                    <a:xfrm>
                      <a:off x="0" y="0"/>
                      <a:ext cx="6184917" cy="9277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61405" cy="9460230"/>
            <wp:effectExtent l="0" t="0" r="0" b="7620"/>
            <wp:docPr id="43" name="Picture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Picture 43"/>
                    <pic:cNvPicPr>
                      <a:picLocks noChangeAspect="1"/>
                    </pic:cNvPicPr>
                  </pic:nvPicPr>
                  <pic:blipFill>
                    <a:blip r:embed="rId103"/>
                    <a:stretch>
                      <a:fillRect/>
                    </a:stretch>
                  </pic:blipFill>
                  <pic:spPr>
                    <a:xfrm>
                      <a:off x="0" y="0"/>
                      <a:ext cx="6172566" cy="94776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140450" cy="8686165"/>
            <wp:effectExtent l="0" t="0" r="0" b="635"/>
            <wp:docPr id="44" name="Picture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Picture 44"/>
                    <pic:cNvPicPr>
                      <a:picLocks noChangeAspect="1"/>
                    </pic:cNvPicPr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48182" cy="86975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5880100" cy="8538845"/>
            <wp:effectExtent l="0" t="0" r="6350" b="0"/>
            <wp:docPr id="45" name="Picture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Picture 45"/>
                    <pic:cNvPicPr>
                      <a:picLocks noChangeAspect="1"/>
                    </pic:cNvPicPr>
                  </pic:nvPicPr>
                  <pic:blipFill>
                    <a:blip r:embed="rId105"/>
                    <a:stretch>
                      <a:fillRect/>
                    </a:stretch>
                  </pic:blipFill>
                  <pic:spPr>
                    <a:xfrm>
                      <a:off x="0" y="0"/>
                      <a:ext cx="5886965" cy="85485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428740" cy="9593580"/>
            <wp:effectExtent l="0" t="0" r="0" b="7620"/>
            <wp:docPr id="46" name="Picture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Picture 46"/>
                    <pic:cNvPicPr>
                      <a:picLocks noChangeAspect="1"/>
                    </pic:cNvPicPr>
                  </pic:nvPicPr>
                  <pic:blipFill>
                    <a:blip r:embed="rId106"/>
                    <a:stretch>
                      <a:fillRect/>
                    </a:stretch>
                  </pic:blipFill>
                  <pic:spPr>
                    <a:xfrm>
                      <a:off x="0" y="0"/>
                      <a:ext cx="6437971" cy="9607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30315" cy="9488170"/>
            <wp:effectExtent l="0" t="0" r="0" b="0"/>
            <wp:docPr id="47" name="Picture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Picture 47"/>
                    <pic:cNvPicPr>
                      <a:picLocks noChangeAspect="1"/>
                    </pic:cNvPicPr>
                  </pic:nvPicPr>
                  <pic:blipFill>
                    <a:blip r:embed="rId107"/>
                    <a:stretch>
                      <a:fillRect/>
                    </a:stretch>
                  </pic:blipFill>
                  <pic:spPr>
                    <a:xfrm>
                      <a:off x="0" y="0"/>
                      <a:ext cx="6336727" cy="949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p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drawing>
          <wp:inline distT="0" distB="0" distL="0" distR="0">
            <wp:extent cx="6316345" cy="5528310"/>
            <wp:effectExtent l="0" t="0" r="8255" b="0"/>
            <wp:docPr id="48" name="Picture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 48"/>
                    <pic:cNvPicPr>
                      <a:picLocks noChangeAspect="1"/>
                    </pic:cNvPicPr>
                  </pic:nvPicPr>
                  <pic:blipFill>
                    <a:blip r:embed="rId108"/>
                    <a:stretch>
                      <a:fillRect/>
                    </a:stretch>
                  </pic:blipFill>
                  <pic:spPr>
                    <a:xfrm>
                      <a:off x="0" y="0"/>
                      <a:ext cx="6327887" cy="55383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ascii="Times New Roman" w:hAnsi="Times New Roman"/>
          <w:b/>
          <w:sz w:val="28"/>
          <w:szCs w:val="28"/>
        </w:rPr>
      </w:pPr>
    </w:p>
    <w:sectPr>
      <w:pgSz w:w="11905" w:h="16838"/>
      <w:pgMar w:top="567" w:right="567" w:bottom="567" w:left="567" w:header="720" w:footer="720" w:gutter="0"/>
      <w:pgNumType w:start="1"/>
      <w:cols w:space="0" w:num="1"/>
      <w:docGrid w:linePitch="360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A3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黑体">
    <w:altName w:val="SimSun"/>
    <w:panose1 w:val="02010600030101010101"/>
    <w:charset w:val="86"/>
    <w:family w:val="auto"/>
    <w:pitch w:val="default"/>
    <w:sig w:usb0="00000001" w:usb1="080E0000" w:usb2="00000010" w:usb3="00000000" w:csb0="00040000" w:csb1="0000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Calibri">
    <w:panose1 w:val="020F0502020204030204"/>
    <w:charset w:val="86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A3"/>
    <w:family w:val="swiss"/>
    <w:pitch w:val="default"/>
    <w:sig w:usb0="E4002EFF" w:usb1="C000247B" w:usb2="00000009" w:usb3="00000000" w:csb0="200001FF" w:csb1="00000000"/>
  </w:font>
  <w:font w:name="Calibri">
    <w:panose1 w:val="020F0502020204030204"/>
    <w:charset w:val="00"/>
    <w:family w:val="auto"/>
    <w:pitch w:val="default"/>
    <w:sig w:usb0="E4002EFF" w:usb1="C000247B" w:usb2="00000009" w:usb3="00000000" w:csb0="200001FF" w:csb1="00000000"/>
  </w:font>
  <w:font w:name="Arial">
    <w:panose1 w:val="020B0604020202020204"/>
    <w:charset w:val="A3"/>
    <w:family w:val="swiss"/>
    <w:pitch w:val="default"/>
    <w:sig w:usb0="E0002EFF" w:usb1="C000785B" w:usb2="00000009" w:usb3="00000000" w:csb0="400001FF" w:csb1="FFFF0000"/>
  </w:font>
  <w:font w:name="VNI-Times"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ourier New">
    <w:panose1 w:val="02070309020205020404"/>
    <w:charset w:val="A3"/>
    <w:family w:val="modern"/>
    <w:pitch w:val="default"/>
    <w:sig w:usb0="E0002EFF" w:usb1="C0007843" w:usb2="00000009" w:usb3="00000000" w:csb0="400001FF" w:csb1="FFFF0000"/>
  </w:font>
  <w:font w:name="Cambria Math">
    <w:panose1 w:val="02040503050406030204"/>
    <w:charset w:val="A3"/>
    <w:family w:val="roman"/>
    <w:pitch w:val="default"/>
    <w:sig w:usb0="E00006FF" w:usb1="420024FF" w:usb2="02000000" w:usb3="00000000" w:csb0="2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8362C6"/>
    <w:multiLevelType w:val="singleLevel"/>
    <w:tmpl w:val="148362C6"/>
    <w:lvl w:ilvl="0" w:tentative="0">
      <w:start w:val="1"/>
      <w:numFmt w:val="lowerLetter"/>
      <w:suff w:val="space"/>
      <w:lvlText w:val="%1)"/>
      <w:lvlJc w:val="left"/>
    </w:lvl>
  </w:abstractNum>
  <w:abstractNum w:abstractNumId="1">
    <w:nsid w:val="2AAF2B16"/>
    <w:multiLevelType w:val="multilevel"/>
    <w:tmpl w:val="2AAF2B16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3D082362"/>
    <w:multiLevelType w:val="multilevel"/>
    <w:tmpl w:val="3D082362"/>
    <w:lvl w:ilvl="0" w:tentative="0">
      <w:start w:val="1"/>
      <w:numFmt w:val="decimal"/>
      <w:lvlText w:val="%1)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080" w:hanging="360"/>
      </w:pPr>
    </w:lvl>
    <w:lvl w:ilvl="2" w:tentative="0">
      <w:start w:val="1"/>
      <w:numFmt w:val="lowerRoman"/>
      <w:lvlText w:val="%3."/>
      <w:lvlJc w:val="right"/>
      <w:pPr>
        <w:ind w:left="1800" w:hanging="180"/>
      </w:pPr>
    </w:lvl>
    <w:lvl w:ilvl="3" w:tentative="0">
      <w:start w:val="1"/>
      <w:numFmt w:val="decimal"/>
      <w:lvlText w:val="%4."/>
      <w:lvlJc w:val="left"/>
      <w:pPr>
        <w:ind w:left="2520" w:hanging="360"/>
      </w:pPr>
    </w:lvl>
    <w:lvl w:ilvl="4" w:tentative="0">
      <w:start w:val="1"/>
      <w:numFmt w:val="lowerLetter"/>
      <w:lvlText w:val="%5."/>
      <w:lvlJc w:val="left"/>
      <w:pPr>
        <w:ind w:left="3240" w:hanging="360"/>
      </w:pPr>
    </w:lvl>
    <w:lvl w:ilvl="5" w:tentative="0">
      <w:start w:val="1"/>
      <w:numFmt w:val="lowerRoman"/>
      <w:lvlText w:val="%6."/>
      <w:lvlJc w:val="right"/>
      <w:pPr>
        <w:ind w:left="3960" w:hanging="180"/>
      </w:pPr>
    </w:lvl>
    <w:lvl w:ilvl="6" w:tentative="0">
      <w:start w:val="1"/>
      <w:numFmt w:val="decimal"/>
      <w:lvlText w:val="%7."/>
      <w:lvlJc w:val="left"/>
      <w:pPr>
        <w:ind w:left="4680" w:hanging="360"/>
      </w:pPr>
    </w:lvl>
    <w:lvl w:ilvl="7" w:tentative="0">
      <w:start w:val="1"/>
      <w:numFmt w:val="lowerLetter"/>
      <w:lvlText w:val="%8."/>
      <w:lvlJc w:val="left"/>
      <w:pPr>
        <w:ind w:left="5400" w:hanging="360"/>
      </w:pPr>
    </w:lvl>
    <w:lvl w:ilvl="8" w:tentative="0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4F703A86"/>
    <w:multiLevelType w:val="multilevel"/>
    <w:tmpl w:val="4F703A86"/>
    <w:lvl w:ilvl="0" w:tentative="0">
      <w:start w:val="1"/>
      <w:numFmt w:val="lowerLetter"/>
      <w:lvlText w:val="%1)"/>
      <w:lvlJc w:val="left"/>
      <w:pPr>
        <w:ind w:left="720" w:hanging="360"/>
      </w:pPr>
      <w:rPr>
        <w:rFonts w:hint="default" w:eastAsia="Calibri"/>
        <w:b/>
        <w:color w:val="auto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5B3D0597"/>
    <w:multiLevelType w:val="multilevel"/>
    <w:tmpl w:val="5B3D0597"/>
    <w:lvl w:ilvl="0" w:tentative="0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entative="0">
      <w:start w:val="1"/>
      <w:numFmt w:val="lowerLetter"/>
      <w:lvlText w:val="%2."/>
      <w:lvlJc w:val="left"/>
      <w:pPr>
        <w:ind w:left="1440" w:hanging="360"/>
      </w:pPr>
    </w:lvl>
    <w:lvl w:ilvl="2" w:tentative="0">
      <w:start w:val="1"/>
      <w:numFmt w:val="lowerRoman"/>
      <w:lvlText w:val="%3."/>
      <w:lvlJc w:val="right"/>
      <w:pPr>
        <w:ind w:left="2160" w:hanging="180"/>
      </w:pPr>
    </w:lvl>
    <w:lvl w:ilvl="3" w:tentative="0">
      <w:start w:val="1"/>
      <w:numFmt w:val="decimal"/>
      <w:lvlText w:val="%4."/>
      <w:lvlJc w:val="left"/>
      <w:pPr>
        <w:ind w:left="2880" w:hanging="360"/>
      </w:pPr>
    </w:lvl>
    <w:lvl w:ilvl="4" w:tentative="0">
      <w:start w:val="1"/>
      <w:numFmt w:val="lowerLetter"/>
      <w:lvlText w:val="%5."/>
      <w:lvlJc w:val="left"/>
      <w:pPr>
        <w:ind w:left="3600" w:hanging="360"/>
      </w:pPr>
    </w:lvl>
    <w:lvl w:ilvl="5" w:tentative="0">
      <w:start w:val="1"/>
      <w:numFmt w:val="lowerRoman"/>
      <w:lvlText w:val="%6."/>
      <w:lvlJc w:val="right"/>
      <w:pPr>
        <w:ind w:left="4320" w:hanging="180"/>
      </w:pPr>
    </w:lvl>
    <w:lvl w:ilvl="6" w:tentative="0">
      <w:start w:val="1"/>
      <w:numFmt w:val="decimal"/>
      <w:lvlText w:val="%7."/>
      <w:lvlJc w:val="left"/>
      <w:pPr>
        <w:ind w:left="5040" w:hanging="360"/>
      </w:pPr>
    </w:lvl>
    <w:lvl w:ilvl="7" w:tentative="0">
      <w:start w:val="1"/>
      <w:numFmt w:val="lowerLetter"/>
      <w:lvlText w:val="%8."/>
      <w:lvlJc w:val="left"/>
      <w:pPr>
        <w:ind w:left="5760" w:hanging="360"/>
      </w:pPr>
    </w:lvl>
    <w:lvl w:ilvl="8" w:tentative="0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62DD744B"/>
    <w:multiLevelType w:val="multilevel"/>
    <w:tmpl w:val="62DD744B"/>
    <w:lvl w:ilvl="0" w:tentative="0">
      <w:start w:val="3"/>
      <w:numFmt w:val="bullet"/>
      <w:lvlText w:val=""/>
      <w:lvlJc w:val="left"/>
      <w:pPr>
        <w:ind w:left="720" w:hanging="360"/>
      </w:pPr>
      <w:rPr>
        <w:rFonts w:hint="default" w:ascii="Symbol" w:hAnsi="Symbol" w:eastAsia="Calibri" w:cs="Times New Roman"/>
      </w:rPr>
    </w:lvl>
    <w:lvl w:ilvl="1" w:tentative="0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entative="0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entative="0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entative="0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entative="0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entative="0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entative="0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entative="0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num w:numId="1">
    <w:abstractNumId w:val="5"/>
  </w:num>
  <w:num w:numId="2">
    <w:abstractNumId w:val="1"/>
  </w:num>
  <w:num w:numId="3">
    <w:abstractNumId w:val="3"/>
  </w:num>
  <w:num w:numId="4">
    <w:abstractNumId w:val="0"/>
  </w:num>
  <w:num w:numId="5">
    <w:abstractNumId w:val="4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ocumentProtection w:enforcement="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0397"/>
    <w:rsid w:val="00010FBF"/>
    <w:rsid w:val="000118B7"/>
    <w:rsid w:val="0002581F"/>
    <w:rsid w:val="0003211A"/>
    <w:rsid w:val="0005519D"/>
    <w:rsid w:val="000C0B77"/>
    <w:rsid w:val="000C77D9"/>
    <w:rsid w:val="000D237F"/>
    <w:rsid w:val="001023A6"/>
    <w:rsid w:val="00135E83"/>
    <w:rsid w:val="00184711"/>
    <w:rsid w:val="001A0DE6"/>
    <w:rsid w:val="001C1394"/>
    <w:rsid w:val="00251023"/>
    <w:rsid w:val="00263966"/>
    <w:rsid w:val="00275E0B"/>
    <w:rsid w:val="002E311A"/>
    <w:rsid w:val="0034411C"/>
    <w:rsid w:val="00357F57"/>
    <w:rsid w:val="0037176C"/>
    <w:rsid w:val="00377B1D"/>
    <w:rsid w:val="003B12D3"/>
    <w:rsid w:val="003C35D3"/>
    <w:rsid w:val="003C57B5"/>
    <w:rsid w:val="0042594F"/>
    <w:rsid w:val="00432B0F"/>
    <w:rsid w:val="00434960"/>
    <w:rsid w:val="004452E8"/>
    <w:rsid w:val="004601C7"/>
    <w:rsid w:val="00460D10"/>
    <w:rsid w:val="00491CAD"/>
    <w:rsid w:val="004C707C"/>
    <w:rsid w:val="004E25AC"/>
    <w:rsid w:val="00507AEE"/>
    <w:rsid w:val="0051425D"/>
    <w:rsid w:val="00571645"/>
    <w:rsid w:val="005740B1"/>
    <w:rsid w:val="00576B2A"/>
    <w:rsid w:val="00580F75"/>
    <w:rsid w:val="005878B4"/>
    <w:rsid w:val="005A4168"/>
    <w:rsid w:val="005B52ED"/>
    <w:rsid w:val="005C4539"/>
    <w:rsid w:val="005C74CE"/>
    <w:rsid w:val="005E1506"/>
    <w:rsid w:val="00661E60"/>
    <w:rsid w:val="00662620"/>
    <w:rsid w:val="00663A7C"/>
    <w:rsid w:val="00664189"/>
    <w:rsid w:val="00671F0E"/>
    <w:rsid w:val="006B41CB"/>
    <w:rsid w:val="006E1AF3"/>
    <w:rsid w:val="007070D2"/>
    <w:rsid w:val="00710C44"/>
    <w:rsid w:val="007246F1"/>
    <w:rsid w:val="00733884"/>
    <w:rsid w:val="00734DB1"/>
    <w:rsid w:val="00756A7D"/>
    <w:rsid w:val="007A1B10"/>
    <w:rsid w:val="00800D5E"/>
    <w:rsid w:val="00830FDA"/>
    <w:rsid w:val="00843B64"/>
    <w:rsid w:val="00861DDF"/>
    <w:rsid w:val="008723A3"/>
    <w:rsid w:val="008739FA"/>
    <w:rsid w:val="008A1D32"/>
    <w:rsid w:val="008E0476"/>
    <w:rsid w:val="00954B41"/>
    <w:rsid w:val="009B095B"/>
    <w:rsid w:val="009B3E24"/>
    <w:rsid w:val="009C23C3"/>
    <w:rsid w:val="009C38F8"/>
    <w:rsid w:val="009D03A3"/>
    <w:rsid w:val="00A32F0B"/>
    <w:rsid w:val="00A41E70"/>
    <w:rsid w:val="00A52249"/>
    <w:rsid w:val="00A80B24"/>
    <w:rsid w:val="00AA504F"/>
    <w:rsid w:val="00AE092F"/>
    <w:rsid w:val="00B042AD"/>
    <w:rsid w:val="00B047C5"/>
    <w:rsid w:val="00B32A1E"/>
    <w:rsid w:val="00B34219"/>
    <w:rsid w:val="00B4689A"/>
    <w:rsid w:val="00B548C7"/>
    <w:rsid w:val="00B56AD7"/>
    <w:rsid w:val="00B73DEF"/>
    <w:rsid w:val="00B94DC8"/>
    <w:rsid w:val="00BA3DD3"/>
    <w:rsid w:val="00BE0315"/>
    <w:rsid w:val="00BE6447"/>
    <w:rsid w:val="00BE6B42"/>
    <w:rsid w:val="00BE7B84"/>
    <w:rsid w:val="00C7679E"/>
    <w:rsid w:val="00C94BC4"/>
    <w:rsid w:val="00D13670"/>
    <w:rsid w:val="00D22746"/>
    <w:rsid w:val="00D36A86"/>
    <w:rsid w:val="00D4444E"/>
    <w:rsid w:val="00D445A3"/>
    <w:rsid w:val="00D8624E"/>
    <w:rsid w:val="00DD6890"/>
    <w:rsid w:val="00DE0397"/>
    <w:rsid w:val="00E51607"/>
    <w:rsid w:val="00E91D23"/>
    <w:rsid w:val="00EA095C"/>
    <w:rsid w:val="00EC6934"/>
    <w:rsid w:val="00F025AF"/>
    <w:rsid w:val="00F15FD6"/>
    <w:rsid w:val="00F41427"/>
    <w:rsid w:val="00F60CEA"/>
    <w:rsid w:val="00F633F0"/>
    <w:rsid w:val="00F66229"/>
    <w:rsid w:val="00FA0DC9"/>
    <w:rsid w:val="00FA5B42"/>
    <w:rsid w:val="00FC37D9"/>
    <w:rsid w:val="00FF48B1"/>
    <w:rsid w:val="062A59E6"/>
    <w:rsid w:val="2CC0551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HAnsi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uiPriority="99" w:name="Body Text Indent 3"/>
    <w:lsdException w:uiPriority="99" w:name="Block Text"/>
    <w:lsdException w:qFormat="1"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qFormat="1" w:unhideWhenUsed="0" w:uiPriority="99" w:name="Placeholder Text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spacing w:after="200" w:line="276" w:lineRule="auto"/>
    </w:pPr>
    <w:rPr>
      <w:rFonts w:ascii="Calibri" w:hAnsi="Calibri" w:eastAsia="Calibri" w:cs="Times New Roman"/>
      <w:sz w:val="22"/>
      <w:szCs w:val="22"/>
      <w:lang w:val="en-US" w:eastAsia="en-US" w:bidi="ar-SA"/>
    </w:rPr>
  </w:style>
  <w:style w:type="character" w:default="1" w:styleId="5">
    <w:name w:val="Default Paragraph Font"/>
    <w:semiHidden/>
    <w:unhideWhenUsed/>
    <w:uiPriority w:val="1"/>
  </w:style>
  <w:style w:type="table" w:default="1" w:styleId="7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 Indent 2"/>
    <w:basedOn w:val="1"/>
    <w:link w:val="17"/>
    <w:qFormat/>
    <w:uiPriority w:val="0"/>
    <w:pPr>
      <w:spacing w:after="90" w:line="240" w:lineRule="auto"/>
      <w:ind w:left="420"/>
      <w:jc w:val="both"/>
    </w:pPr>
    <w:rPr>
      <w:rFonts w:ascii="VNI-Times" w:hAnsi="VNI-Times" w:eastAsia="Times New Roman"/>
      <w:sz w:val="26"/>
      <w:szCs w:val="24"/>
    </w:rPr>
  </w:style>
  <w:style w:type="paragraph" w:styleId="3">
    <w:name w:val="header"/>
    <w:basedOn w:val="1"/>
    <w:link w:val="9"/>
    <w:semiHidden/>
    <w:unhideWhenUsed/>
    <w:qFormat/>
    <w:uiPriority w:val="99"/>
    <w:pPr>
      <w:tabs>
        <w:tab w:val="center" w:pos="4153"/>
        <w:tab w:val="right" w:pos="8306"/>
      </w:tabs>
      <w:snapToGrid w:val="0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spacing w:before="100" w:beforeAutospacing="1" w:after="100" w:afterAutospacing="1" w:line="240" w:lineRule="auto"/>
    </w:pPr>
    <w:rPr>
      <w:rFonts w:ascii="Times New Roman" w:hAnsi="Times New Roman" w:eastAsia="Times New Roman"/>
      <w:sz w:val="24"/>
      <w:szCs w:val="24"/>
    </w:rPr>
  </w:style>
  <w:style w:type="character" w:styleId="6">
    <w:name w:val="Hyperlink"/>
    <w:basedOn w:val="5"/>
    <w:semiHidden/>
    <w:unhideWhenUsed/>
    <w:qFormat/>
    <w:uiPriority w:val="99"/>
    <w:rPr>
      <w:color w:val="0000FF"/>
      <w:u w:val="single"/>
    </w:rPr>
  </w:style>
  <w:style w:type="table" w:styleId="8">
    <w:name w:val="Table Grid"/>
    <w:basedOn w:val="7"/>
    <w:uiPriority w:val="39"/>
    <w:pPr>
      <w:spacing w:after="0" w:line="240" w:lineRule="auto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9">
    <w:name w:val="Header Char"/>
    <w:basedOn w:val="5"/>
    <w:link w:val="3"/>
    <w:semiHidden/>
    <w:uiPriority w:val="99"/>
    <w:rPr>
      <w:rFonts w:ascii="Calibri" w:hAnsi="Calibri" w:eastAsia="Calibri" w:cs="Times New Roman"/>
      <w:sz w:val="18"/>
      <w:szCs w:val="18"/>
    </w:rPr>
  </w:style>
  <w:style w:type="paragraph" w:styleId="10">
    <w:name w:val="List Paragraph"/>
    <w:basedOn w:val="1"/>
    <w:link w:val="11"/>
    <w:qFormat/>
    <w:uiPriority w:val="34"/>
    <w:pPr>
      <w:ind w:left="720"/>
      <w:contextualSpacing/>
    </w:pPr>
  </w:style>
  <w:style w:type="character" w:customStyle="1" w:styleId="11">
    <w:name w:val="List Paragraph Char"/>
    <w:link w:val="10"/>
    <w:qFormat/>
    <w:locked/>
    <w:uiPriority w:val="34"/>
    <w:rPr>
      <w:rFonts w:ascii="Calibri" w:hAnsi="Calibri" w:eastAsia="Calibri" w:cs="Times New Roman"/>
    </w:rPr>
  </w:style>
  <w:style w:type="character" w:customStyle="1" w:styleId="12">
    <w:name w:val="mjx-char"/>
    <w:basedOn w:val="5"/>
    <w:qFormat/>
    <w:uiPriority w:val="0"/>
  </w:style>
  <w:style w:type="character" w:styleId="13">
    <w:name w:val="Placeholder Text"/>
    <w:basedOn w:val="5"/>
    <w:semiHidden/>
    <w:qFormat/>
    <w:uiPriority w:val="99"/>
    <w:rPr>
      <w:color w:val="808080"/>
    </w:rPr>
  </w:style>
  <w:style w:type="paragraph" w:customStyle="1" w:styleId="14">
    <w:name w:val="Char"/>
    <w:basedOn w:val="1"/>
    <w:semiHidden/>
    <w:qFormat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paragraph" w:customStyle="1" w:styleId="15">
    <w:name w:val="Char1"/>
    <w:basedOn w:val="1"/>
    <w:semiHidden/>
    <w:qFormat/>
    <w:uiPriority w:val="0"/>
    <w:pPr>
      <w:spacing w:after="160" w:line="240" w:lineRule="exact"/>
    </w:pPr>
    <w:rPr>
      <w:rFonts w:ascii="Arial" w:hAnsi="Arial" w:eastAsia="Times New Roman" w:cs="Arial"/>
      <w:sz w:val="24"/>
      <w:szCs w:val="24"/>
    </w:rPr>
  </w:style>
  <w:style w:type="table" w:customStyle="1" w:styleId="16">
    <w:name w:val="Table Grid11"/>
    <w:basedOn w:val="7"/>
    <w:qFormat/>
    <w:uiPriority w:val="39"/>
    <w:pPr>
      <w:spacing w:after="0" w:line="240" w:lineRule="auto"/>
    </w:pPr>
    <w:rPr>
      <w:rFonts w:ascii="Calibri" w:hAnsi="Calibri"/>
      <w:sz w:val="22"/>
      <w:szCs w:val="22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customStyle="1" w:styleId="17">
    <w:name w:val="Body Text Indent 2 Char"/>
    <w:basedOn w:val="5"/>
    <w:link w:val="2"/>
    <w:uiPriority w:val="0"/>
    <w:rPr>
      <w:rFonts w:ascii="VNI-Times" w:hAnsi="VNI-Times" w:eastAsia="Times New Roman" w:cs="Times New Roman"/>
      <w:sz w:val="26"/>
      <w:szCs w:val="24"/>
    </w:rPr>
  </w:style>
  <w:style w:type="character" w:customStyle="1" w:styleId="18">
    <w:name w:val="mjx_assistive_mathml"/>
    <w:basedOn w:val="5"/>
    <w:uiPriority w:val="0"/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58.png"/><Relationship Id="rId98" Type="http://schemas.openxmlformats.org/officeDocument/2006/relationships/image" Target="media/image57.png"/><Relationship Id="rId97" Type="http://schemas.openxmlformats.org/officeDocument/2006/relationships/image" Target="media/image56.png"/><Relationship Id="rId96" Type="http://schemas.openxmlformats.org/officeDocument/2006/relationships/image" Target="media/image55.png"/><Relationship Id="rId95" Type="http://schemas.openxmlformats.org/officeDocument/2006/relationships/image" Target="media/image54.png"/><Relationship Id="rId94" Type="http://schemas.openxmlformats.org/officeDocument/2006/relationships/image" Target="media/image53.wmf"/><Relationship Id="rId93" Type="http://schemas.openxmlformats.org/officeDocument/2006/relationships/image" Target="media/image52.wmf"/><Relationship Id="rId92" Type="http://schemas.openxmlformats.org/officeDocument/2006/relationships/image" Target="media/image51.wmf"/><Relationship Id="rId91" Type="http://schemas.openxmlformats.org/officeDocument/2006/relationships/image" Target="media/image50.wmf"/><Relationship Id="rId90" Type="http://schemas.openxmlformats.org/officeDocument/2006/relationships/image" Target="media/image49.png"/><Relationship Id="rId9" Type="http://schemas.openxmlformats.org/officeDocument/2006/relationships/image" Target="media/image3.wmf"/><Relationship Id="rId89" Type="http://schemas.openxmlformats.org/officeDocument/2006/relationships/image" Target="media/image48.wmf"/><Relationship Id="rId88" Type="http://schemas.openxmlformats.org/officeDocument/2006/relationships/image" Target="media/image47.wmf"/><Relationship Id="rId87" Type="http://schemas.openxmlformats.org/officeDocument/2006/relationships/image" Target="media/image46.wmf"/><Relationship Id="rId86" Type="http://schemas.openxmlformats.org/officeDocument/2006/relationships/image" Target="media/image45.wmf"/><Relationship Id="rId85" Type="http://schemas.openxmlformats.org/officeDocument/2006/relationships/oleObject" Target="embeddings/oleObject38.bin"/><Relationship Id="rId84" Type="http://schemas.openxmlformats.org/officeDocument/2006/relationships/image" Target="media/image44.wmf"/><Relationship Id="rId83" Type="http://schemas.openxmlformats.org/officeDocument/2006/relationships/image" Target="media/image43.wmf"/><Relationship Id="rId82" Type="http://schemas.openxmlformats.org/officeDocument/2006/relationships/oleObject" Target="embeddings/oleObject37.bin"/><Relationship Id="rId81" Type="http://schemas.openxmlformats.org/officeDocument/2006/relationships/image" Target="media/image42.wmf"/><Relationship Id="rId80" Type="http://schemas.openxmlformats.org/officeDocument/2006/relationships/oleObject" Target="embeddings/oleObject36.bin"/><Relationship Id="rId8" Type="http://schemas.openxmlformats.org/officeDocument/2006/relationships/oleObject" Target="embeddings/oleObject3.bin"/><Relationship Id="rId79" Type="http://schemas.openxmlformats.org/officeDocument/2006/relationships/image" Target="media/image41.emf"/><Relationship Id="rId78" Type="http://schemas.openxmlformats.org/officeDocument/2006/relationships/image" Target="media/image40.wmf"/><Relationship Id="rId77" Type="http://schemas.openxmlformats.org/officeDocument/2006/relationships/oleObject" Target="embeddings/oleObject35.bin"/><Relationship Id="rId76" Type="http://schemas.openxmlformats.org/officeDocument/2006/relationships/image" Target="media/image39.wmf"/><Relationship Id="rId75" Type="http://schemas.openxmlformats.org/officeDocument/2006/relationships/oleObject" Target="embeddings/oleObject34.bin"/><Relationship Id="rId74" Type="http://schemas.openxmlformats.org/officeDocument/2006/relationships/image" Target="media/image38.emf"/><Relationship Id="rId73" Type="http://schemas.openxmlformats.org/officeDocument/2006/relationships/image" Target="media/image37.emf"/><Relationship Id="rId72" Type="http://schemas.openxmlformats.org/officeDocument/2006/relationships/image" Target="media/image36.emf"/><Relationship Id="rId71" Type="http://schemas.openxmlformats.org/officeDocument/2006/relationships/image" Target="media/image35.wmf"/><Relationship Id="rId70" Type="http://schemas.openxmlformats.org/officeDocument/2006/relationships/oleObject" Target="embeddings/oleObject33.bin"/><Relationship Id="rId7" Type="http://schemas.openxmlformats.org/officeDocument/2006/relationships/image" Target="media/image2.wmf"/><Relationship Id="rId69" Type="http://schemas.openxmlformats.org/officeDocument/2006/relationships/image" Target="media/image34.wmf"/><Relationship Id="rId68" Type="http://schemas.openxmlformats.org/officeDocument/2006/relationships/oleObject" Target="embeddings/oleObject32.bin"/><Relationship Id="rId67" Type="http://schemas.openxmlformats.org/officeDocument/2006/relationships/image" Target="media/image33.wmf"/><Relationship Id="rId66" Type="http://schemas.openxmlformats.org/officeDocument/2006/relationships/oleObject" Target="embeddings/oleObject31.bin"/><Relationship Id="rId65" Type="http://schemas.openxmlformats.org/officeDocument/2006/relationships/image" Target="media/image32.wmf"/><Relationship Id="rId64" Type="http://schemas.openxmlformats.org/officeDocument/2006/relationships/oleObject" Target="embeddings/oleObject30.bin"/><Relationship Id="rId63" Type="http://schemas.openxmlformats.org/officeDocument/2006/relationships/image" Target="media/image31.wmf"/><Relationship Id="rId62" Type="http://schemas.openxmlformats.org/officeDocument/2006/relationships/oleObject" Target="embeddings/oleObject29.bin"/><Relationship Id="rId61" Type="http://schemas.openxmlformats.org/officeDocument/2006/relationships/image" Target="media/image30.wmf"/><Relationship Id="rId60" Type="http://schemas.openxmlformats.org/officeDocument/2006/relationships/oleObject" Target="embeddings/oleObject28.bin"/><Relationship Id="rId6" Type="http://schemas.openxmlformats.org/officeDocument/2006/relationships/oleObject" Target="embeddings/oleObject2.bin"/><Relationship Id="rId59" Type="http://schemas.openxmlformats.org/officeDocument/2006/relationships/image" Target="media/image29.png"/><Relationship Id="rId58" Type="http://schemas.openxmlformats.org/officeDocument/2006/relationships/image" Target="media/image28.png"/><Relationship Id="rId57" Type="http://schemas.openxmlformats.org/officeDocument/2006/relationships/image" Target="media/image27.png"/><Relationship Id="rId56" Type="http://schemas.openxmlformats.org/officeDocument/2006/relationships/image" Target="media/image26.png"/><Relationship Id="rId55" Type="http://schemas.openxmlformats.org/officeDocument/2006/relationships/image" Target="media/image25.png"/><Relationship Id="rId54" Type="http://schemas.openxmlformats.org/officeDocument/2006/relationships/image" Target="media/image24.png"/><Relationship Id="rId53" Type="http://schemas.openxmlformats.org/officeDocument/2006/relationships/image" Target="media/image23.wmf"/><Relationship Id="rId52" Type="http://schemas.openxmlformats.org/officeDocument/2006/relationships/oleObject" Target="embeddings/oleObject27.bin"/><Relationship Id="rId51" Type="http://schemas.openxmlformats.org/officeDocument/2006/relationships/image" Target="media/image22.wmf"/><Relationship Id="rId50" Type="http://schemas.openxmlformats.org/officeDocument/2006/relationships/oleObject" Target="embeddings/oleObject26.bin"/><Relationship Id="rId5" Type="http://schemas.openxmlformats.org/officeDocument/2006/relationships/image" Target="media/image1.wmf"/><Relationship Id="rId49" Type="http://schemas.openxmlformats.org/officeDocument/2006/relationships/oleObject" Target="embeddings/oleObject25.bin"/><Relationship Id="rId48" Type="http://schemas.openxmlformats.org/officeDocument/2006/relationships/oleObject" Target="embeddings/oleObject24.bin"/><Relationship Id="rId47" Type="http://schemas.openxmlformats.org/officeDocument/2006/relationships/image" Target="media/image21.wmf"/><Relationship Id="rId46" Type="http://schemas.openxmlformats.org/officeDocument/2006/relationships/oleObject" Target="embeddings/oleObject23.bin"/><Relationship Id="rId45" Type="http://schemas.openxmlformats.org/officeDocument/2006/relationships/image" Target="media/image20.wmf"/><Relationship Id="rId44" Type="http://schemas.openxmlformats.org/officeDocument/2006/relationships/oleObject" Target="embeddings/oleObject22.bin"/><Relationship Id="rId43" Type="http://schemas.openxmlformats.org/officeDocument/2006/relationships/image" Target="media/image19.wmf"/><Relationship Id="rId42" Type="http://schemas.openxmlformats.org/officeDocument/2006/relationships/oleObject" Target="embeddings/oleObject21.bin"/><Relationship Id="rId41" Type="http://schemas.openxmlformats.org/officeDocument/2006/relationships/image" Target="media/image18.wmf"/><Relationship Id="rId40" Type="http://schemas.openxmlformats.org/officeDocument/2006/relationships/oleObject" Target="embeddings/oleObject20.bin"/><Relationship Id="rId4" Type="http://schemas.openxmlformats.org/officeDocument/2006/relationships/oleObject" Target="embeddings/oleObject1.bin"/><Relationship Id="rId39" Type="http://schemas.openxmlformats.org/officeDocument/2006/relationships/image" Target="media/image17.wmf"/><Relationship Id="rId38" Type="http://schemas.openxmlformats.org/officeDocument/2006/relationships/oleObject" Target="embeddings/oleObject19.bin"/><Relationship Id="rId37" Type="http://schemas.openxmlformats.org/officeDocument/2006/relationships/oleObject" Target="embeddings/oleObject18.bin"/><Relationship Id="rId36" Type="http://schemas.openxmlformats.org/officeDocument/2006/relationships/image" Target="media/image16.wmf"/><Relationship Id="rId35" Type="http://schemas.openxmlformats.org/officeDocument/2006/relationships/oleObject" Target="embeddings/oleObject17.bin"/><Relationship Id="rId34" Type="http://schemas.openxmlformats.org/officeDocument/2006/relationships/oleObject" Target="embeddings/oleObject16.bin"/><Relationship Id="rId33" Type="http://schemas.openxmlformats.org/officeDocument/2006/relationships/image" Target="media/image15.wmf"/><Relationship Id="rId32" Type="http://schemas.openxmlformats.org/officeDocument/2006/relationships/oleObject" Target="embeddings/oleObject15.bin"/><Relationship Id="rId31" Type="http://schemas.openxmlformats.org/officeDocument/2006/relationships/image" Target="media/image14.wmf"/><Relationship Id="rId30" Type="http://schemas.openxmlformats.org/officeDocument/2006/relationships/oleObject" Target="embeddings/oleObject14.bin"/><Relationship Id="rId3" Type="http://schemas.openxmlformats.org/officeDocument/2006/relationships/theme" Target="theme/theme1.xml"/><Relationship Id="rId29" Type="http://schemas.openxmlformats.org/officeDocument/2006/relationships/image" Target="media/image13.wmf"/><Relationship Id="rId28" Type="http://schemas.openxmlformats.org/officeDocument/2006/relationships/oleObject" Target="embeddings/oleObject13.bin"/><Relationship Id="rId27" Type="http://schemas.openxmlformats.org/officeDocument/2006/relationships/image" Target="media/image12.wmf"/><Relationship Id="rId26" Type="http://schemas.openxmlformats.org/officeDocument/2006/relationships/oleObject" Target="embeddings/oleObject12.bin"/><Relationship Id="rId25" Type="http://schemas.openxmlformats.org/officeDocument/2006/relationships/image" Target="media/image11.wmf"/><Relationship Id="rId24" Type="http://schemas.openxmlformats.org/officeDocument/2006/relationships/oleObject" Target="embeddings/oleObject11.bin"/><Relationship Id="rId23" Type="http://schemas.openxmlformats.org/officeDocument/2006/relationships/image" Target="media/image10.wmf"/><Relationship Id="rId22" Type="http://schemas.openxmlformats.org/officeDocument/2006/relationships/oleObject" Target="embeddings/oleObject10.bin"/><Relationship Id="rId21" Type="http://schemas.openxmlformats.org/officeDocument/2006/relationships/image" Target="media/image9.wmf"/><Relationship Id="rId20" Type="http://schemas.openxmlformats.org/officeDocument/2006/relationships/oleObject" Target="embeddings/oleObject9.bin"/><Relationship Id="rId2" Type="http://schemas.openxmlformats.org/officeDocument/2006/relationships/settings" Target="settings.xml"/><Relationship Id="rId19" Type="http://schemas.openxmlformats.org/officeDocument/2006/relationships/image" Target="media/image8.wmf"/><Relationship Id="rId18" Type="http://schemas.openxmlformats.org/officeDocument/2006/relationships/oleObject" Target="embeddings/oleObject8.bin"/><Relationship Id="rId17" Type="http://schemas.openxmlformats.org/officeDocument/2006/relationships/image" Target="media/image7.wmf"/><Relationship Id="rId16" Type="http://schemas.openxmlformats.org/officeDocument/2006/relationships/oleObject" Target="embeddings/oleObject7.bin"/><Relationship Id="rId15" Type="http://schemas.openxmlformats.org/officeDocument/2006/relationships/image" Target="media/image6.wmf"/><Relationship Id="rId14" Type="http://schemas.openxmlformats.org/officeDocument/2006/relationships/oleObject" Target="embeddings/oleObject6.bin"/><Relationship Id="rId13" Type="http://schemas.openxmlformats.org/officeDocument/2006/relationships/image" Target="media/image5.wmf"/><Relationship Id="rId12" Type="http://schemas.openxmlformats.org/officeDocument/2006/relationships/oleObject" Target="embeddings/oleObject5.bin"/><Relationship Id="rId112" Type="http://schemas.openxmlformats.org/officeDocument/2006/relationships/fontTable" Target="fontTable.xml"/><Relationship Id="rId111" Type="http://schemas.openxmlformats.org/officeDocument/2006/relationships/customXml" Target="../customXml/item2.xml"/><Relationship Id="rId110" Type="http://schemas.openxmlformats.org/officeDocument/2006/relationships/numbering" Target="numbering.xml"/><Relationship Id="rId11" Type="http://schemas.openxmlformats.org/officeDocument/2006/relationships/image" Target="media/image4.wmf"/><Relationship Id="rId109" Type="http://schemas.openxmlformats.org/officeDocument/2006/relationships/customXml" Target="../customXml/item1.xml"/><Relationship Id="rId108" Type="http://schemas.openxmlformats.org/officeDocument/2006/relationships/image" Target="media/image67.png"/><Relationship Id="rId107" Type="http://schemas.openxmlformats.org/officeDocument/2006/relationships/image" Target="media/image66.png"/><Relationship Id="rId106" Type="http://schemas.openxmlformats.org/officeDocument/2006/relationships/image" Target="media/image65.png"/><Relationship Id="rId105" Type="http://schemas.openxmlformats.org/officeDocument/2006/relationships/image" Target="media/image64.png"/><Relationship Id="rId104" Type="http://schemas.openxmlformats.org/officeDocument/2006/relationships/image" Target="media/image63.png"/><Relationship Id="rId103" Type="http://schemas.openxmlformats.org/officeDocument/2006/relationships/image" Target="media/image62.png"/><Relationship Id="rId102" Type="http://schemas.openxmlformats.org/officeDocument/2006/relationships/image" Target="media/image61.png"/><Relationship Id="rId101" Type="http://schemas.openxmlformats.org/officeDocument/2006/relationships/image" Target="media/image60.png"/><Relationship Id="rId100" Type="http://schemas.openxmlformats.org/officeDocument/2006/relationships/image" Target="media/image59.png"/><Relationship Id="rId10" Type="http://schemas.openxmlformats.org/officeDocument/2006/relationships/oleObject" Target="embeddings/oleObject4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02041013-F0DD-427E-90C8-7A521BAD0C13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21</Pages>
  <Words>845</Words>
  <Characters>4823</Characters>
  <Lines>40</Lines>
  <Paragraphs>11</Paragraphs>
  <TotalTime>3</TotalTime>
  <ScaleCrop>false</ScaleCrop>
  <LinksUpToDate>false</LinksUpToDate>
  <CharactersWithSpaces>5657</CharactersWithSpaces>
  <Application>WPS Office_11.2.0.9052_F1E327BC-269C-435d-A152-05C5408002CA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2021-12-31T09:40:00Z</dcterms:created>
  <dc:creator>user</dc:creator>
  <cp:lastModifiedBy>DELL</cp:lastModifiedBy>
  <dcterms:modified xsi:type="dcterms:W3CDTF">2022-01-01T12:08:54Z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1033-11.2.0.9052</vt:lpwstr>
  </property>
</Properties>
</file>